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89C" w:rsidRPr="003E289C" w:rsidRDefault="003E289C" w:rsidP="003E289C">
      <w:pPr>
        <w:shd w:val="clear" w:color="auto" w:fill="FFFFFF"/>
        <w:spacing w:after="0" w:line="240" w:lineRule="auto"/>
        <w:jc w:val="center"/>
        <w:outlineLvl w:val="0"/>
        <w:rPr>
          <w:rFonts w:ascii="Times New Roman" w:eastAsia="Times New Roman" w:hAnsi="Times New Roman" w:cs="Times New Roman"/>
          <w:b/>
          <w:iCs/>
          <w:spacing w:val="15"/>
          <w:kern w:val="36"/>
          <w:sz w:val="28"/>
          <w:szCs w:val="28"/>
          <w:lang w:eastAsia="ru-RU"/>
        </w:rPr>
      </w:pPr>
      <w:r w:rsidRPr="003E289C">
        <w:rPr>
          <w:rFonts w:ascii="Times New Roman" w:eastAsia="Times New Roman" w:hAnsi="Times New Roman" w:cs="Times New Roman"/>
          <w:b/>
          <w:iCs/>
          <w:spacing w:val="15"/>
          <w:kern w:val="36"/>
          <w:sz w:val="28"/>
          <w:szCs w:val="28"/>
          <w:lang w:eastAsia="ru-RU"/>
        </w:rPr>
        <w:t>Технология проведения буровых работ</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b/>
          <w:bCs/>
          <w:sz w:val="24"/>
          <w:szCs w:val="24"/>
          <w:lang w:eastAsia="ru-RU"/>
        </w:rPr>
        <w:t>1.</w:t>
      </w:r>
      <w:r w:rsidRPr="003E289C">
        <w:rPr>
          <w:rFonts w:ascii="Times New Roman" w:eastAsia="Times New Roman" w:hAnsi="Times New Roman" w:cs="Times New Roman"/>
          <w:sz w:val="24"/>
          <w:szCs w:val="24"/>
          <w:lang w:eastAsia="ru-RU"/>
        </w:rPr>
        <w:t> К основным факторам, определяющим конструкцию скважины, относятся: диаметр эксплуатац</w:t>
      </w:r>
      <w:r>
        <w:rPr>
          <w:rFonts w:ascii="Times New Roman" w:eastAsia="Times New Roman" w:hAnsi="Times New Roman" w:cs="Times New Roman"/>
          <w:sz w:val="24"/>
          <w:szCs w:val="24"/>
          <w:lang w:eastAsia="ru-RU"/>
        </w:rPr>
        <w:t>ионной колонны, позволяющий экс</w:t>
      </w:r>
      <w:r w:rsidRPr="003E289C">
        <w:rPr>
          <w:rFonts w:ascii="Times New Roman" w:eastAsia="Times New Roman" w:hAnsi="Times New Roman" w:cs="Times New Roman"/>
          <w:sz w:val="24"/>
          <w:szCs w:val="24"/>
          <w:lang w:eastAsia="ru-RU"/>
        </w:rPr>
        <w:t>плуатировать скважину известны</w:t>
      </w:r>
      <w:r>
        <w:rPr>
          <w:rFonts w:ascii="Times New Roman" w:eastAsia="Times New Roman" w:hAnsi="Times New Roman" w:cs="Times New Roman"/>
          <w:sz w:val="24"/>
          <w:szCs w:val="24"/>
          <w:lang w:eastAsia="ru-RU"/>
        </w:rPr>
        <w:t>ми способами; геологический раз</w:t>
      </w:r>
      <w:r w:rsidRPr="003E289C">
        <w:rPr>
          <w:rFonts w:ascii="Times New Roman" w:eastAsia="Times New Roman" w:hAnsi="Times New Roman" w:cs="Times New Roman"/>
          <w:sz w:val="24"/>
          <w:szCs w:val="24"/>
          <w:lang w:eastAsia="ru-RU"/>
        </w:rPr>
        <w:t>рез месторождения, характеристика которого определяет глубины спуска промежуточных колонн; технический возможный выход из-под башмака предыдущей колонны, обусловленный состоянием техники бурения в данном районе, на данном этапе; минимальный расход металла.</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Кроме перечисленных факто</w:t>
      </w:r>
      <w:r>
        <w:rPr>
          <w:rFonts w:ascii="Times New Roman" w:eastAsia="Times New Roman" w:hAnsi="Times New Roman" w:cs="Times New Roman"/>
          <w:sz w:val="24"/>
          <w:szCs w:val="24"/>
          <w:lang w:eastAsia="ru-RU"/>
        </w:rPr>
        <w:t>ров при выборе конструкции сква</w:t>
      </w:r>
      <w:r w:rsidRPr="003E289C">
        <w:rPr>
          <w:rFonts w:ascii="Times New Roman" w:eastAsia="Times New Roman" w:hAnsi="Times New Roman" w:cs="Times New Roman"/>
          <w:sz w:val="24"/>
          <w:szCs w:val="24"/>
          <w:lang w:eastAsia="ru-RU"/>
        </w:rPr>
        <w:t>жины необходимо иметь в виду</w:t>
      </w:r>
      <w:r>
        <w:rPr>
          <w:rFonts w:ascii="Times New Roman" w:eastAsia="Times New Roman" w:hAnsi="Times New Roman" w:cs="Times New Roman"/>
          <w:sz w:val="24"/>
          <w:szCs w:val="24"/>
          <w:lang w:eastAsia="ru-RU"/>
        </w:rPr>
        <w:t xml:space="preserve"> возможность перехода впоследст</w:t>
      </w:r>
      <w:r w:rsidRPr="003E289C">
        <w:rPr>
          <w:rFonts w:ascii="Times New Roman" w:eastAsia="Times New Roman" w:hAnsi="Times New Roman" w:cs="Times New Roman"/>
          <w:sz w:val="24"/>
          <w:szCs w:val="24"/>
          <w:lang w:eastAsia="ru-RU"/>
        </w:rPr>
        <w:t>вии к эксплуатации пройденных продуктивных пластов в этой же скважине и последующего углубления скважины.</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Эксплуатационную колонну выбирают, принимая во внимание: возможность выполнения в кол</w:t>
      </w:r>
      <w:r>
        <w:rPr>
          <w:rFonts w:ascii="Times New Roman" w:eastAsia="Times New Roman" w:hAnsi="Times New Roman" w:cs="Times New Roman"/>
          <w:sz w:val="24"/>
          <w:szCs w:val="24"/>
          <w:lang w:eastAsia="ru-RU"/>
        </w:rPr>
        <w:t>онне работ, связанных с эксплуа</w:t>
      </w:r>
      <w:r w:rsidRPr="003E289C">
        <w:rPr>
          <w:rFonts w:ascii="Times New Roman" w:eastAsia="Times New Roman" w:hAnsi="Times New Roman" w:cs="Times New Roman"/>
          <w:sz w:val="24"/>
          <w:szCs w:val="24"/>
          <w:lang w:eastAsia="ru-RU"/>
        </w:rPr>
        <w:t>тацией и ремонтом скважины в те</w:t>
      </w:r>
      <w:r>
        <w:rPr>
          <w:rFonts w:ascii="Times New Roman" w:eastAsia="Times New Roman" w:hAnsi="Times New Roman" w:cs="Times New Roman"/>
          <w:sz w:val="24"/>
          <w:szCs w:val="24"/>
          <w:lang w:eastAsia="ru-RU"/>
        </w:rPr>
        <w:t>чение всего периода ее существо</w:t>
      </w:r>
      <w:r w:rsidRPr="003E289C">
        <w:rPr>
          <w:rFonts w:ascii="Times New Roman" w:eastAsia="Times New Roman" w:hAnsi="Times New Roman" w:cs="Times New Roman"/>
          <w:sz w:val="24"/>
          <w:szCs w:val="24"/>
          <w:lang w:eastAsia="ru-RU"/>
        </w:rPr>
        <w:t>вания; получение на выгоднейшей</w:t>
      </w:r>
      <w:r>
        <w:rPr>
          <w:rFonts w:ascii="Times New Roman" w:eastAsia="Times New Roman" w:hAnsi="Times New Roman" w:cs="Times New Roman"/>
          <w:sz w:val="24"/>
          <w:szCs w:val="24"/>
          <w:lang w:eastAsia="ru-RU"/>
        </w:rPr>
        <w:t xml:space="preserve"> (наибольшей) суточной и сум</w:t>
      </w:r>
      <w:r w:rsidRPr="003E289C">
        <w:rPr>
          <w:rFonts w:ascii="Times New Roman" w:eastAsia="Times New Roman" w:hAnsi="Times New Roman" w:cs="Times New Roman"/>
          <w:sz w:val="24"/>
          <w:szCs w:val="24"/>
          <w:lang w:eastAsia="ru-RU"/>
        </w:rPr>
        <w:t>марной добычи (нефти, газа, к</w:t>
      </w:r>
      <w:r>
        <w:rPr>
          <w:rFonts w:ascii="Times New Roman" w:eastAsia="Times New Roman" w:hAnsi="Times New Roman" w:cs="Times New Roman"/>
          <w:sz w:val="24"/>
          <w:szCs w:val="24"/>
          <w:lang w:eastAsia="ru-RU"/>
        </w:rPr>
        <w:t>онденсата и воды), наиболее низ</w:t>
      </w:r>
      <w:r w:rsidRPr="003E289C">
        <w:rPr>
          <w:rFonts w:ascii="Times New Roman" w:eastAsia="Times New Roman" w:hAnsi="Times New Roman" w:cs="Times New Roman"/>
          <w:sz w:val="24"/>
          <w:szCs w:val="24"/>
          <w:lang w:eastAsia="ru-RU"/>
        </w:rPr>
        <w:t>кую стоимость скважины при достаточной прочности крепления ствола.</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Выбор диаметра промежут</w:t>
      </w:r>
      <w:r>
        <w:rPr>
          <w:rFonts w:ascii="Times New Roman" w:eastAsia="Times New Roman" w:hAnsi="Times New Roman" w:cs="Times New Roman"/>
          <w:sz w:val="24"/>
          <w:szCs w:val="24"/>
          <w:lang w:eastAsia="ru-RU"/>
        </w:rPr>
        <w:t>очной колонны определяется усло</w:t>
      </w:r>
      <w:r w:rsidRPr="003E289C">
        <w:rPr>
          <w:rFonts w:ascii="Times New Roman" w:eastAsia="Times New Roman" w:hAnsi="Times New Roman" w:cs="Times New Roman"/>
          <w:sz w:val="24"/>
          <w:szCs w:val="24"/>
          <w:lang w:eastAsia="ru-RU"/>
        </w:rPr>
        <w:t>виями спуска последующей колонны.</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Для примера рассмотрим конструкцию скважин на месторождении </w:t>
      </w:r>
      <w:proofErr w:type="spellStart"/>
      <w:r w:rsidRPr="003E289C">
        <w:rPr>
          <w:rFonts w:ascii="Times New Roman" w:eastAsia="Times New Roman" w:hAnsi="Times New Roman" w:cs="Times New Roman"/>
          <w:sz w:val="24"/>
          <w:szCs w:val="24"/>
          <w:lang w:eastAsia="ru-RU"/>
        </w:rPr>
        <w:t>Бахар.</w:t>
      </w:r>
      <w:proofErr w:type="spellEnd"/>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На месторождении </w:t>
      </w:r>
      <w:proofErr w:type="spellStart"/>
      <w:r w:rsidRPr="003E289C">
        <w:rPr>
          <w:rFonts w:ascii="Times New Roman" w:eastAsia="Times New Roman" w:hAnsi="Times New Roman" w:cs="Times New Roman"/>
          <w:sz w:val="24"/>
          <w:szCs w:val="24"/>
          <w:lang w:eastAsia="ru-RU"/>
        </w:rPr>
        <w:t>Бахар</w:t>
      </w:r>
      <w:proofErr w:type="spellEnd"/>
      <w:r w:rsidRPr="003E289C">
        <w:rPr>
          <w:rFonts w:ascii="Times New Roman" w:eastAsia="Times New Roman" w:hAnsi="Times New Roman" w:cs="Times New Roman"/>
          <w:sz w:val="24"/>
          <w:szCs w:val="24"/>
          <w:lang w:eastAsia="ru-RU"/>
        </w:rPr>
        <w:t xml:space="preserve"> с</w:t>
      </w:r>
      <w:r>
        <w:rPr>
          <w:rFonts w:ascii="Times New Roman" w:eastAsia="Times New Roman" w:hAnsi="Times New Roman" w:cs="Times New Roman"/>
          <w:sz w:val="24"/>
          <w:szCs w:val="24"/>
          <w:lang w:eastAsia="ru-RU"/>
        </w:rPr>
        <w:t>кважины бурят до глубины залега</w:t>
      </w:r>
      <w:r w:rsidRPr="003E289C">
        <w:rPr>
          <w:rFonts w:ascii="Times New Roman" w:eastAsia="Times New Roman" w:hAnsi="Times New Roman" w:cs="Times New Roman"/>
          <w:sz w:val="24"/>
          <w:szCs w:val="24"/>
          <w:lang w:eastAsia="ru-RU"/>
        </w:rPr>
        <w:t xml:space="preserve">ния ПК свиты для установления ее </w:t>
      </w:r>
      <w:proofErr w:type="spellStart"/>
      <w:r w:rsidRPr="003E289C">
        <w:rPr>
          <w:rFonts w:ascii="Times New Roman" w:eastAsia="Times New Roman" w:hAnsi="Times New Roman" w:cs="Times New Roman"/>
          <w:sz w:val="24"/>
          <w:szCs w:val="24"/>
          <w:lang w:eastAsia="ru-RU"/>
        </w:rPr>
        <w:t>нефтегазоносности</w:t>
      </w:r>
      <w:proofErr w:type="spellEnd"/>
      <w:r w:rsidRPr="003E289C">
        <w:rPr>
          <w:rFonts w:ascii="Times New Roman" w:eastAsia="Times New Roman" w:hAnsi="Times New Roman" w:cs="Times New Roman"/>
          <w:sz w:val="24"/>
          <w:szCs w:val="24"/>
          <w:lang w:eastAsia="ru-RU"/>
        </w:rPr>
        <w:t xml:space="preserve">. </w:t>
      </w:r>
      <w:proofErr w:type="spellStart"/>
      <w:r w:rsidRPr="003E289C">
        <w:rPr>
          <w:rFonts w:ascii="Times New Roman" w:eastAsia="Times New Roman" w:hAnsi="Times New Roman" w:cs="Times New Roman"/>
          <w:sz w:val="24"/>
          <w:szCs w:val="24"/>
          <w:lang w:eastAsia="ru-RU"/>
        </w:rPr>
        <w:t>Трехсекционную</w:t>
      </w:r>
      <w:proofErr w:type="spellEnd"/>
      <w:r w:rsidRPr="003E289C">
        <w:rPr>
          <w:rFonts w:ascii="Times New Roman" w:eastAsia="Times New Roman" w:hAnsi="Times New Roman" w:cs="Times New Roman"/>
          <w:sz w:val="24"/>
          <w:szCs w:val="24"/>
          <w:lang w:eastAsia="ru-RU"/>
        </w:rPr>
        <w:t xml:space="preserve"> (</w:t>
      </w:r>
      <w:proofErr w:type="spellStart"/>
      <w:r w:rsidRPr="003E289C">
        <w:rPr>
          <w:rFonts w:ascii="Times New Roman" w:eastAsia="Times New Roman" w:hAnsi="Times New Roman" w:cs="Times New Roman"/>
          <w:sz w:val="24"/>
          <w:szCs w:val="24"/>
          <w:lang w:eastAsia="ru-RU"/>
        </w:rPr>
        <w:t>трехразмерную</w:t>
      </w:r>
      <w:proofErr w:type="spellEnd"/>
      <w:r w:rsidRPr="003E289C">
        <w:rPr>
          <w:rFonts w:ascii="Times New Roman" w:eastAsia="Times New Roman" w:hAnsi="Times New Roman" w:cs="Times New Roman"/>
          <w:sz w:val="24"/>
          <w:szCs w:val="24"/>
          <w:lang w:eastAsia="ru-RU"/>
        </w:rPr>
        <w:t>) эксплуатационную колонну, составленную из труб диаметром 168×146×114 мм, спускают до глубины 5300 м с подъемом цементного раствора до устья (рис. 1). Хвостовик диа</w:t>
      </w:r>
      <w:r w:rsidRPr="003E289C">
        <w:rPr>
          <w:rFonts w:ascii="Times New Roman" w:eastAsia="Times New Roman" w:hAnsi="Times New Roman" w:cs="Times New Roman"/>
          <w:sz w:val="24"/>
          <w:szCs w:val="24"/>
          <w:lang w:eastAsia="ru-RU"/>
        </w:rPr>
        <w:softHyphen/>
        <w:t>метром 177,8 мм спускают и цементируют в интервале глубин 4900—4100 м для перекрытия зоны </w:t>
      </w:r>
      <w:r w:rsidRPr="003E289C">
        <w:rPr>
          <w:rFonts w:ascii="Times New Roman" w:eastAsia="Times New Roman" w:hAnsi="Times New Roman" w:cs="Times New Roman"/>
          <w:i/>
          <w:iCs/>
          <w:sz w:val="24"/>
          <w:szCs w:val="24"/>
          <w:lang w:eastAsia="ru-RU"/>
        </w:rPr>
        <w:t>MM'N'N</w:t>
      </w:r>
      <w:r w:rsidRPr="003E289C">
        <w:rPr>
          <w:rFonts w:ascii="Times New Roman" w:eastAsia="Times New Roman" w:hAnsi="Times New Roman" w:cs="Times New Roman"/>
          <w:sz w:val="24"/>
          <w:szCs w:val="24"/>
          <w:lang w:eastAsia="ru-RU"/>
        </w:rPr>
        <w:t xml:space="preserve"> с низким градиентом давления </w:t>
      </w:r>
      <w:proofErr w:type="spellStart"/>
      <w:r w:rsidRPr="003E289C">
        <w:rPr>
          <w:rFonts w:ascii="Times New Roman" w:eastAsia="Times New Roman" w:hAnsi="Times New Roman" w:cs="Times New Roman"/>
          <w:sz w:val="24"/>
          <w:szCs w:val="24"/>
          <w:lang w:eastAsia="ru-RU"/>
        </w:rPr>
        <w:t>гидроразрыва</w:t>
      </w:r>
      <w:proofErr w:type="spellEnd"/>
      <w:r w:rsidRPr="003E289C">
        <w:rPr>
          <w:rFonts w:ascii="Times New Roman" w:eastAsia="Times New Roman" w:hAnsi="Times New Roman" w:cs="Times New Roman"/>
          <w:sz w:val="24"/>
          <w:szCs w:val="24"/>
          <w:lang w:eastAsia="ru-RU"/>
        </w:rPr>
        <w:t xml:space="preserve"> пластов (1,98 МПа/м) и изоляции этой зоны от зоны </w:t>
      </w:r>
      <w:proofErr w:type="spellStart"/>
      <w:r w:rsidRPr="003E289C">
        <w:rPr>
          <w:rFonts w:ascii="Times New Roman" w:eastAsia="Times New Roman" w:hAnsi="Times New Roman" w:cs="Times New Roman"/>
          <w:i/>
          <w:iCs/>
          <w:sz w:val="24"/>
          <w:szCs w:val="24"/>
          <w:lang w:eastAsia="ru-RU"/>
        </w:rPr>
        <w:t>ll'з'з</w:t>
      </w:r>
      <w:proofErr w:type="spellEnd"/>
      <w:r w:rsidRPr="003E289C">
        <w:rPr>
          <w:rFonts w:ascii="Times New Roman" w:eastAsia="Times New Roman" w:hAnsi="Times New Roman" w:cs="Times New Roman"/>
          <w:sz w:val="24"/>
          <w:szCs w:val="24"/>
          <w:lang w:eastAsia="ru-RU"/>
        </w:rPr>
        <w:t>, где бурение необходимо вести при плотности бурового раствора 2,08—2,10 г/см3.</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Спуск 245-мм обсадной колонны до глубины 4300 м необходим для перекрытия осыпающихся пород </w:t>
      </w:r>
      <w:proofErr w:type="spellStart"/>
      <w:r w:rsidRPr="003E289C">
        <w:rPr>
          <w:rFonts w:ascii="Times New Roman" w:eastAsia="Times New Roman" w:hAnsi="Times New Roman" w:cs="Times New Roman"/>
          <w:sz w:val="24"/>
          <w:szCs w:val="24"/>
          <w:lang w:eastAsia="ru-RU"/>
        </w:rPr>
        <w:t>сабунчинской</w:t>
      </w:r>
      <w:proofErr w:type="spellEnd"/>
      <w:r w:rsidRPr="003E289C">
        <w:rPr>
          <w:rFonts w:ascii="Times New Roman" w:eastAsia="Times New Roman" w:hAnsi="Times New Roman" w:cs="Times New Roman"/>
          <w:sz w:val="24"/>
          <w:szCs w:val="24"/>
          <w:lang w:eastAsia="ru-RU"/>
        </w:rPr>
        <w:t xml:space="preserve"> и </w:t>
      </w:r>
      <w:proofErr w:type="spellStart"/>
      <w:r w:rsidRPr="003E289C">
        <w:rPr>
          <w:rFonts w:ascii="Times New Roman" w:eastAsia="Times New Roman" w:hAnsi="Times New Roman" w:cs="Times New Roman"/>
          <w:sz w:val="24"/>
          <w:szCs w:val="24"/>
          <w:lang w:eastAsia="ru-RU"/>
        </w:rPr>
        <w:t>сураханской</w:t>
      </w:r>
      <w:proofErr w:type="spellEnd"/>
      <w:r w:rsidRPr="003E289C">
        <w:rPr>
          <w:rFonts w:ascii="Times New Roman" w:eastAsia="Times New Roman" w:hAnsi="Times New Roman" w:cs="Times New Roman"/>
          <w:sz w:val="24"/>
          <w:szCs w:val="24"/>
          <w:lang w:eastAsia="ru-RU"/>
        </w:rPr>
        <w:t xml:space="preserve"> свит ПТ, а также для уменьшения выхода при бурении из-под 339,7-мм колонны, которая спуска</w:t>
      </w:r>
      <w:r>
        <w:rPr>
          <w:rFonts w:ascii="Times New Roman" w:eastAsia="Times New Roman" w:hAnsi="Times New Roman" w:cs="Times New Roman"/>
          <w:sz w:val="24"/>
          <w:szCs w:val="24"/>
          <w:lang w:eastAsia="ru-RU"/>
        </w:rPr>
        <w:t>ется до глубины 2500 м для пере</w:t>
      </w:r>
      <w:r w:rsidRPr="003E289C">
        <w:rPr>
          <w:rFonts w:ascii="Times New Roman" w:eastAsia="Times New Roman" w:hAnsi="Times New Roman" w:cs="Times New Roman"/>
          <w:sz w:val="24"/>
          <w:szCs w:val="24"/>
          <w:lang w:eastAsia="ru-RU"/>
        </w:rPr>
        <w:t>крытия зоны </w:t>
      </w:r>
      <w:r w:rsidRPr="003E289C">
        <w:rPr>
          <w:rFonts w:ascii="Times New Roman" w:eastAsia="Times New Roman" w:hAnsi="Times New Roman" w:cs="Times New Roman"/>
          <w:i/>
          <w:iCs/>
          <w:sz w:val="24"/>
          <w:szCs w:val="24"/>
          <w:lang w:eastAsia="ru-RU"/>
        </w:rPr>
        <w:t>CC'D'D</w:t>
      </w:r>
      <w:r w:rsidRPr="003E289C">
        <w:rPr>
          <w:rFonts w:ascii="Times New Roman" w:eastAsia="Times New Roman" w:hAnsi="Times New Roman" w:cs="Times New Roman"/>
          <w:sz w:val="24"/>
          <w:szCs w:val="24"/>
          <w:lang w:eastAsia="ru-RU"/>
        </w:rPr>
        <w:t xml:space="preserve">, где могут происходить обвалы и осыпи от </w:t>
      </w:r>
      <w:proofErr w:type="spellStart"/>
      <w:r w:rsidRPr="003E289C">
        <w:rPr>
          <w:rFonts w:ascii="Times New Roman" w:eastAsia="Times New Roman" w:hAnsi="Times New Roman" w:cs="Times New Roman"/>
          <w:sz w:val="24"/>
          <w:szCs w:val="24"/>
          <w:lang w:eastAsia="ru-RU"/>
        </w:rPr>
        <w:t>водопроявляющих</w:t>
      </w:r>
      <w:proofErr w:type="spellEnd"/>
      <w:r w:rsidRPr="003E289C">
        <w:rPr>
          <w:rFonts w:ascii="Times New Roman" w:eastAsia="Times New Roman" w:hAnsi="Times New Roman" w:cs="Times New Roman"/>
          <w:sz w:val="24"/>
          <w:szCs w:val="24"/>
          <w:lang w:eastAsia="ru-RU"/>
        </w:rPr>
        <w:t xml:space="preserve"> горизонтов </w:t>
      </w:r>
      <w:proofErr w:type="spellStart"/>
      <w:r w:rsidRPr="003E289C">
        <w:rPr>
          <w:rFonts w:ascii="Times New Roman" w:eastAsia="Times New Roman" w:hAnsi="Times New Roman" w:cs="Times New Roman"/>
          <w:sz w:val="24"/>
          <w:szCs w:val="24"/>
          <w:lang w:eastAsia="ru-RU"/>
        </w:rPr>
        <w:t>сабунчинской</w:t>
      </w:r>
      <w:proofErr w:type="spellEnd"/>
      <w:r w:rsidRPr="003E289C">
        <w:rPr>
          <w:rFonts w:ascii="Times New Roman" w:eastAsia="Times New Roman" w:hAnsi="Times New Roman" w:cs="Times New Roman"/>
          <w:sz w:val="24"/>
          <w:szCs w:val="24"/>
          <w:lang w:eastAsia="ru-RU"/>
        </w:rPr>
        <w:t xml:space="preserve"> и </w:t>
      </w:r>
      <w:proofErr w:type="spellStart"/>
      <w:r w:rsidRPr="003E289C">
        <w:rPr>
          <w:rFonts w:ascii="Times New Roman" w:eastAsia="Times New Roman" w:hAnsi="Times New Roman" w:cs="Times New Roman"/>
          <w:sz w:val="24"/>
          <w:szCs w:val="24"/>
          <w:lang w:eastAsia="ru-RU"/>
        </w:rPr>
        <w:t>сураханской</w:t>
      </w:r>
      <w:proofErr w:type="spellEnd"/>
      <w:r w:rsidRPr="003E289C">
        <w:rPr>
          <w:rFonts w:ascii="Times New Roman" w:eastAsia="Times New Roman" w:hAnsi="Times New Roman" w:cs="Times New Roman"/>
          <w:sz w:val="24"/>
          <w:szCs w:val="24"/>
          <w:lang w:eastAsia="ru-RU"/>
        </w:rPr>
        <w:t xml:space="preserve"> свит. Подъем цементного раствора принят до устья.</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Спуск 508-мм кондуктора до глубины 500 м необходим для перекрытия неустойчивых отложений древнего Каспия.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lastRenderedPageBreak/>
        <w:t> </w:t>
      </w:r>
      <w:r w:rsidRPr="003E289C">
        <w:rPr>
          <w:rFonts w:ascii="Times New Roman" w:eastAsia="Times New Roman" w:hAnsi="Times New Roman" w:cs="Times New Roman"/>
          <w:noProof/>
          <w:sz w:val="24"/>
          <w:szCs w:val="24"/>
          <w:lang w:eastAsia="ru-RU"/>
        </w:rPr>
        <w:drawing>
          <wp:inline distT="0" distB="0" distL="0" distR="0">
            <wp:extent cx="3459480" cy="4744720"/>
            <wp:effectExtent l="0" t="0" r="7620" b="0"/>
            <wp:docPr id="10" name="Рисунок 10" descr="http://konspekta.net/megaobuchalkaru/imgbaza/baza11/2544625444821.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megaobuchalkaru/imgbaza/baza11/2544625444821.files/image002.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59480" cy="4744720"/>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Рис. 1. Конструкция скважин для месторождения </w:t>
      </w:r>
      <w:proofErr w:type="spellStart"/>
      <w:r w:rsidRPr="003E289C">
        <w:rPr>
          <w:rFonts w:ascii="Times New Roman" w:eastAsia="Times New Roman" w:hAnsi="Times New Roman" w:cs="Times New Roman"/>
          <w:sz w:val="24"/>
          <w:szCs w:val="24"/>
          <w:lang w:eastAsia="ru-RU"/>
        </w:rPr>
        <w:t>Бахар</w:t>
      </w:r>
      <w:proofErr w:type="spellEnd"/>
      <w:r w:rsidRPr="003E289C">
        <w:rPr>
          <w:rFonts w:ascii="Times New Roman" w:eastAsia="Times New Roman" w:hAnsi="Times New Roman" w:cs="Times New Roman"/>
          <w:sz w:val="24"/>
          <w:szCs w:val="24"/>
          <w:lang w:eastAsia="ru-RU"/>
        </w:rPr>
        <w:t>:</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1 — глина; 2 — песок; 3 —песчаник</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r w:rsidRPr="003E289C">
        <w:rPr>
          <w:rFonts w:ascii="Times New Roman" w:eastAsia="Times New Roman" w:hAnsi="Times New Roman" w:cs="Times New Roman"/>
          <w:b/>
          <w:bCs/>
          <w:sz w:val="24"/>
          <w:szCs w:val="24"/>
          <w:lang w:eastAsia="ru-RU"/>
        </w:rPr>
        <w:t>2.</w:t>
      </w:r>
      <w:r w:rsidRPr="003E289C">
        <w:rPr>
          <w:rFonts w:ascii="Times New Roman" w:eastAsia="Times New Roman" w:hAnsi="Times New Roman" w:cs="Times New Roman"/>
          <w:sz w:val="24"/>
          <w:szCs w:val="24"/>
          <w:lang w:eastAsia="ru-RU"/>
        </w:rPr>
        <w:t>По глубине скважин морское бурение подразделяют на морское неглубокое бурение (до 500 м ниже уровня дна моря) для поиска твёрдых полезных ископаемых, инженерно-геологических и структурно-картировочных изысканий, научных исследований и т.д. и морское глубоководное бурение преимущественно для поиска и освоения нефтегазовых ресурсов Мирового океана. Морское бурение, выполняемое с целью изучения строения земной коры, может относиться к обоим видам.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lastRenderedPageBreak/>
        <w:drawing>
          <wp:inline distT="0" distB="0" distL="0" distR="0">
            <wp:extent cx="4959985" cy="2700020"/>
            <wp:effectExtent l="0" t="0" r="0" b="5080"/>
            <wp:docPr id="9" name="Рисунок 9" descr="http://konspekta.net/megaobuchalkaru/imgbaza/baza11/2544625444821.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onspekta.net/megaobuchalkaru/imgbaza/baza11/2544625444821.files/image00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9985" cy="2700020"/>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Морское бурение осуществляется со стационарных гидротехнических сооружений и плавучих буровых установок. К стационарным гидротехническим сооружениям относятся эстакадные площадки, дамбы, искусственные грунтовые острова, сооружаемые на мелководье (глубина воды до 30 м), и стационарные платформы, устанавливаемые на больших глубинах. Самая глубоководная стационарная платформа сооружена в 1980 на месторождении Коньяк в Мексиканском заливе (глубина воды 312 м). Разработаны проекты глубоководных стационарных платформ для глубин воды 450-600 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На шельфах арктических морей (например, море Бофорта) для бурения поисково-разведочных скважин сооружают также искусственные ледовые острова двух типов: плавучие и опирающиеся на дно. Ледовые острова строят путём налива или набрызгивания морской воды на естественный лёд.</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По технологии закачивания скважин различают морское бурение с надводным или подводным расположением устья скважины. Бурение с надводным расположением устья ведут со стационарных гидротехнических сооружений и с самоподъёмных буровых установок. Технология бурения, закачивания и испытания морских скважин с надводным расположением устья аналогична подобным работам на суше.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Бурение морских скважин с подводным расположением устья производится с буровых судов, полупогружных и самоподъёмных буровых установок, а также с плавучих искусственных ледовых островов. Самоподъёмные платформы с консольным расположением вышечного блока могут бурить скважины как с подводным, так и с надводным расположением устья, причём в последнем варианте устье располагается на отдельной стационарной платформе.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lastRenderedPageBreak/>
        <w:drawing>
          <wp:inline distT="0" distB="0" distL="0" distR="0">
            <wp:extent cx="5866130" cy="4391025"/>
            <wp:effectExtent l="0" t="0" r="1270" b="9525"/>
            <wp:docPr id="8" name="Рисунок 8" descr="http://konspekta.net/megaobuchalkaru/imgbaza/baza11/2544625444821.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spekta.net/megaobuchalkaru/imgbaza/baza11/2544625444821.files/image00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66130" cy="4391025"/>
                    </a:xfrm>
                    <a:prstGeom prst="rect">
                      <a:avLst/>
                    </a:prstGeom>
                    <a:noFill/>
                    <a:ln>
                      <a:noFill/>
                    </a:ln>
                  </pic:spPr>
                </pic:pic>
              </a:graphicData>
            </a:graphic>
          </wp:inline>
        </w:drawing>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Техника и технология бурения скважин с подводным расположением устья имеют ряд отличий от техники и технологии бурения на суше. После забивки в морское дно направления, играющего роль сваи, на нём устанавливают донную плиту, на которой с помощью водолазов или направляющих канатов монтируют подводный устьевой буровой комплекс массой 90-175 т и высотой до 12 м. Комплекс соединён с плавучей буровой платформой </w:t>
      </w:r>
      <w:proofErr w:type="spellStart"/>
      <w:r w:rsidRPr="003E289C">
        <w:rPr>
          <w:rFonts w:ascii="Times New Roman" w:eastAsia="Times New Roman" w:hAnsi="Times New Roman" w:cs="Times New Roman"/>
          <w:sz w:val="24"/>
          <w:szCs w:val="24"/>
          <w:lang w:eastAsia="ru-RU"/>
        </w:rPr>
        <w:t>водоотделяющей</w:t>
      </w:r>
      <w:proofErr w:type="spellEnd"/>
      <w:r w:rsidRPr="003E289C">
        <w:rPr>
          <w:rFonts w:ascii="Times New Roman" w:eastAsia="Times New Roman" w:hAnsi="Times New Roman" w:cs="Times New Roman"/>
          <w:sz w:val="24"/>
          <w:szCs w:val="24"/>
          <w:lang w:eastAsia="ru-RU"/>
        </w:rPr>
        <w:t xml:space="preserve"> колонной, на которой снаружи закреплены линии </w:t>
      </w:r>
      <w:proofErr w:type="spellStart"/>
      <w:r w:rsidRPr="003E289C">
        <w:rPr>
          <w:rFonts w:ascii="Times New Roman" w:eastAsia="Times New Roman" w:hAnsi="Times New Roman" w:cs="Times New Roman"/>
          <w:sz w:val="24"/>
          <w:szCs w:val="24"/>
          <w:lang w:eastAsia="ru-RU"/>
        </w:rPr>
        <w:t>манифольда</w:t>
      </w:r>
      <w:proofErr w:type="spellEnd"/>
      <w:r w:rsidRPr="003E289C">
        <w:rPr>
          <w:rFonts w:ascii="Times New Roman" w:eastAsia="Times New Roman" w:hAnsi="Times New Roman" w:cs="Times New Roman"/>
          <w:sz w:val="24"/>
          <w:szCs w:val="24"/>
          <w:lang w:eastAsia="ru-RU"/>
        </w:rPr>
        <w:t xml:space="preserve"> и </w:t>
      </w:r>
      <w:proofErr w:type="spellStart"/>
      <w:r w:rsidRPr="003E289C">
        <w:rPr>
          <w:rFonts w:ascii="Times New Roman" w:eastAsia="Times New Roman" w:hAnsi="Times New Roman" w:cs="Times New Roman"/>
          <w:sz w:val="24"/>
          <w:szCs w:val="24"/>
          <w:lang w:eastAsia="ru-RU"/>
        </w:rPr>
        <w:t>выкида</w:t>
      </w:r>
      <w:proofErr w:type="spellEnd"/>
      <w:r w:rsidRPr="003E289C">
        <w:rPr>
          <w:rFonts w:ascii="Times New Roman" w:eastAsia="Times New Roman" w:hAnsi="Times New Roman" w:cs="Times New Roman"/>
          <w:sz w:val="24"/>
          <w:szCs w:val="24"/>
          <w:lang w:eastAsia="ru-RU"/>
        </w:rPr>
        <w:t xml:space="preserve">. Для натяжения водоизолирующей колонны применяют специальные системы натяжения, а в случае длинных колонн для уменьшения веса к ним крепят специальные поплавки. Подводный устьевой комплекс включает: блок </w:t>
      </w:r>
      <w:proofErr w:type="spellStart"/>
      <w:r w:rsidRPr="003E289C">
        <w:rPr>
          <w:rFonts w:ascii="Times New Roman" w:eastAsia="Times New Roman" w:hAnsi="Times New Roman" w:cs="Times New Roman"/>
          <w:sz w:val="24"/>
          <w:szCs w:val="24"/>
          <w:lang w:eastAsia="ru-RU"/>
        </w:rPr>
        <w:t>дивертора</w:t>
      </w:r>
      <w:proofErr w:type="spellEnd"/>
      <w:r w:rsidRPr="003E289C">
        <w:rPr>
          <w:rFonts w:ascii="Times New Roman" w:eastAsia="Times New Roman" w:hAnsi="Times New Roman" w:cs="Times New Roman"/>
          <w:sz w:val="24"/>
          <w:szCs w:val="24"/>
          <w:lang w:eastAsia="ru-RU"/>
        </w:rPr>
        <w:t xml:space="preserve"> и переходный блок с системами управления; блок </w:t>
      </w:r>
      <w:proofErr w:type="spellStart"/>
      <w:r w:rsidRPr="003E289C">
        <w:rPr>
          <w:rFonts w:ascii="Times New Roman" w:eastAsia="Times New Roman" w:hAnsi="Times New Roman" w:cs="Times New Roman"/>
          <w:sz w:val="24"/>
          <w:szCs w:val="24"/>
          <w:lang w:eastAsia="ru-RU"/>
        </w:rPr>
        <w:t>превенторов</w:t>
      </w:r>
      <w:proofErr w:type="spellEnd"/>
      <w:r w:rsidRPr="003E289C">
        <w:rPr>
          <w:rFonts w:ascii="Times New Roman" w:eastAsia="Times New Roman" w:hAnsi="Times New Roman" w:cs="Times New Roman"/>
          <w:sz w:val="24"/>
          <w:szCs w:val="24"/>
          <w:lang w:eastAsia="ru-RU"/>
        </w:rPr>
        <w:t xml:space="preserve"> (</w:t>
      </w:r>
      <w:proofErr w:type="spellStart"/>
      <w:r w:rsidRPr="003E289C">
        <w:rPr>
          <w:rFonts w:ascii="Times New Roman" w:eastAsia="Times New Roman" w:hAnsi="Times New Roman" w:cs="Times New Roman"/>
          <w:sz w:val="24"/>
          <w:szCs w:val="24"/>
          <w:lang w:eastAsia="ru-RU"/>
        </w:rPr>
        <w:t>превенторы</w:t>
      </w:r>
      <w:proofErr w:type="spellEnd"/>
      <w:r w:rsidRPr="003E289C">
        <w:rPr>
          <w:rFonts w:ascii="Times New Roman" w:eastAsia="Times New Roman" w:hAnsi="Times New Roman" w:cs="Times New Roman"/>
          <w:sz w:val="24"/>
          <w:szCs w:val="24"/>
          <w:lang w:eastAsia="ru-RU"/>
        </w:rPr>
        <w:t xml:space="preserve"> с трубными, глухими и срезающими плашками, а также универсальные </w:t>
      </w:r>
      <w:proofErr w:type="spellStart"/>
      <w:r w:rsidRPr="003E289C">
        <w:rPr>
          <w:rFonts w:ascii="Times New Roman" w:eastAsia="Times New Roman" w:hAnsi="Times New Roman" w:cs="Times New Roman"/>
          <w:sz w:val="24"/>
          <w:szCs w:val="24"/>
          <w:lang w:eastAsia="ru-RU"/>
        </w:rPr>
        <w:t>превенторы</w:t>
      </w:r>
      <w:proofErr w:type="spellEnd"/>
      <w:r w:rsidRPr="003E289C">
        <w:rPr>
          <w:rFonts w:ascii="Times New Roman" w:eastAsia="Times New Roman" w:hAnsi="Times New Roman" w:cs="Times New Roman"/>
          <w:sz w:val="24"/>
          <w:szCs w:val="24"/>
          <w:lang w:eastAsia="ru-RU"/>
        </w:rPr>
        <w:t xml:space="preserve">); аварийную акустическую систему управления противовыбросовым оборудованием и др. Над верхним универсальным </w:t>
      </w:r>
      <w:proofErr w:type="spellStart"/>
      <w:r w:rsidRPr="003E289C">
        <w:rPr>
          <w:rFonts w:ascii="Times New Roman" w:eastAsia="Times New Roman" w:hAnsi="Times New Roman" w:cs="Times New Roman"/>
          <w:sz w:val="24"/>
          <w:szCs w:val="24"/>
          <w:lang w:eastAsia="ru-RU"/>
        </w:rPr>
        <w:t>превентором</w:t>
      </w:r>
      <w:proofErr w:type="spellEnd"/>
      <w:r w:rsidRPr="003E289C">
        <w:rPr>
          <w:rFonts w:ascii="Times New Roman" w:eastAsia="Times New Roman" w:hAnsi="Times New Roman" w:cs="Times New Roman"/>
          <w:sz w:val="24"/>
          <w:szCs w:val="24"/>
          <w:lang w:eastAsia="ru-RU"/>
        </w:rPr>
        <w:t xml:space="preserve"> может располагаться узел шарнирного соединения, допускающий изгиб </w:t>
      </w:r>
      <w:proofErr w:type="spellStart"/>
      <w:r w:rsidRPr="003E289C">
        <w:rPr>
          <w:rFonts w:ascii="Times New Roman" w:eastAsia="Times New Roman" w:hAnsi="Times New Roman" w:cs="Times New Roman"/>
          <w:sz w:val="24"/>
          <w:szCs w:val="24"/>
          <w:lang w:eastAsia="ru-RU"/>
        </w:rPr>
        <w:t>водоотделяющей</w:t>
      </w:r>
      <w:proofErr w:type="spellEnd"/>
      <w:r w:rsidRPr="003E289C">
        <w:rPr>
          <w:rFonts w:ascii="Times New Roman" w:eastAsia="Times New Roman" w:hAnsi="Times New Roman" w:cs="Times New Roman"/>
          <w:sz w:val="24"/>
          <w:szCs w:val="24"/>
          <w:lang w:eastAsia="ru-RU"/>
        </w:rPr>
        <w:t xml:space="preserve"> колонны в пределах до 10° в любом направлении.</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На полупогружных буровых установках и буровых судах над вертлюгом размещают компенсатор вертикальных перемещений, позволяющий сохранять постоянную нагрузку на буровой инструмент при вертикальных перемещениях судна, вызванных волнением моря. Аналогичную технику применяют при бурении с искусственных плавучих ледовых островов.</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При бурении с бурового судна с </w:t>
      </w:r>
      <w:proofErr w:type="spellStart"/>
      <w:r w:rsidRPr="003E289C">
        <w:rPr>
          <w:rFonts w:ascii="Times New Roman" w:eastAsia="Times New Roman" w:hAnsi="Times New Roman" w:cs="Times New Roman"/>
          <w:sz w:val="24"/>
          <w:szCs w:val="24"/>
          <w:lang w:eastAsia="ru-RU"/>
        </w:rPr>
        <w:t>водоотделяющей</w:t>
      </w:r>
      <w:proofErr w:type="spellEnd"/>
      <w:r w:rsidRPr="003E289C">
        <w:rPr>
          <w:rFonts w:ascii="Times New Roman" w:eastAsia="Times New Roman" w:hAnsi="Times New Roman" w:cs="Times New Roman"/>
          <w:sz w:val="24"/>
          <w:szCs w:val="24"/>
          <w:lang w:eastAsia="ru-RU"/>
        </w:rPr>
        <w:t xml:space="preserve"> колонной и подводным устьевым буровым комплексом максимальная глубина воды 2074 м, без </w:t>
      </w:r>
      <w:proofErr w:type="spellStart"/>
      <w:r w:rsidRPr="003E289C">
        <w:rPr>
          <w:rFonts w:ascii="Times New Roman" w:eastAsia="Times New Roman" w:hAnsi="Times New Roman" w:cs="Times New Roman"/>
          <w:sz w:val="24"/>
          <w:szCs w:val="24"/>
          <w:lang w:eastAsia="ru-RU"/>
        </w:rPr>
        <w:t>водоотделяющей</w:t>
      </w:r>
      <w:proofErr w:type="spellEnd"/>
      <w:r w:rsidRPr="003E289C">
        <w:rPr>
          <w:rFonts w:ascii="Times New Roman" w:eastAsia="Times New Roman" w:hAnsi="Times New Roman" w:cs="Times New Roman"/>
          <w:sz w:val="24"/>
          <w:szCs w:val="24"/>
          <w:lang w:eastAsia="ru-RU"/>
        </w:rPr>
        <w:t xml:space="preserve"> колонны (с выносом шлама на дно океана) - 6100 м.</w:t>
      </w:r>
    </w:p>
    <w:p w:rsid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Стоимость морского бурения выше, чем на суше: стоимость поисково-разведочной скважины (глубина около 500 м) составляет 3-6 млн. долларов для условий Мексиканского залива, 15-20 млн. долларов для условий Северного моря и до 50 млн. долларов на шельфе арктических морей.</w:t>
      </w:r>
      <w:r>
        <w:rPr>
          <w:rFonts w:ascii="Times New Roman" w:eastAsia="Times New Roman" w:hAnsi="Times New Roman" w:cs="Times New Roman"/>
          <w:sz w:val="24"/>
          <w:szCs w:val="24"/>
          <w:lang w:eastAsia="ru-RU"/>
        </w:rPr>
        <w:t xml:space="preserve"> </w:t>
      </w:r>
      <w:r w:rsidRPr="003E289C">
        <w:rPr>
          <w:rFonts w:ascii="Times New Roman" w:eastAsia="Times New Roman" w:hAnsi="Times New Roman" w:cs="Times New Roman"/>
          <w:sz w:val="24"/>
          <w:szCs w:val="24"/>
          <w:lang w:eastAsia="ru-RU"/>
        </w:rPr>
        <w:t xml:space="preserve">Бурение морских разведочных скважин на незамерзающем шельфе проводится почти </w:t>
      </w:r>
      <w:proofErr w:type="spellStart"/>
      <w:r w:rsidRPr="003E289C">
        <w:rPr>
          <w:rFonts w:ascii="Times New Roman" w:eastAsia="Times New Roman" w:hAnsi="Times New Roman" w:cs="Times New Roman"/>
          <w:sz w:val="24"/>
          <w:szCs w:val="24"/>
          <w:lang w:eastAsia="ru-RU"/>
        </w:rPr>
        <w:t>сключительно</w:t>
      </w:r>
      <w:proofErr w:type="spellEnd"/>
      <w:r w:rsidRPr="003E289C">
        <w:rPr>
          <w:rFonts w:ascii="Times New Roman" w:eastAsia="Times New Roman" w:hAnsi="Times New Roman" w:cs="Times New Roman"/>
          <w:sz w:val="24"/>
          <w:szCs w:val="24"/>
          <w:lang w:eastAsia="ru-RU"/>
        </w:rPr>
        <w:t xml:space="preserve"> с буровых установок погружного, полупогружного, самоподъёмного типов и буровых судов. Бурение эксплуатационных скважин ведётся со стационарных буровых платформ </w:t>
      </w:r>
      <w:r w:rsidRPr="003E289C">
        <w:rPr>
          <w:rFonts w:ascii="Times New Roman" w:eastAsia="Times New Roman" w:hAnsi="Times New Roman" w:cs="Times New Roman"/>
          <w:sz w:val="24"/>
          <w:szCs w:val="24"/>
          <w:lang w:eastAsia="ru-RU"/>
        </w:rPr>
        <w:lastRenderedPageBreak/>
        <w:t>одним или двумя буровыми станками. Куст морских скважин на стационарной платформе может содержать от 12 до 96 скважин. Наметилась тенденция к росту числа эксплуатационных скважин с подводным закачиванием устья, бурение которых ведётся с самоподъёмных или полупогружных платформ.</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p>
    <w:p w:rsidR="003E289C" w:rsidRDefault="003E289C" w:rsidP="003E289C">
      <w:pPr>
        <w:shd w:val="clear" w:color="auto" w:fill="FFFFFF"/>
        <w:spacing w:after="0" w:line="240" w:lineRule="auto"/>
        <w:jc w:val="both"/>
        <w:rPr>
          <w:rFonts w:ascii="Times New Roman" w:eastAsia="Times New Roman" w:hAnsi="Times New Roman" w:cs="Times New Roman"/>
          <w:b/>
          <w:sz w:val="24"/>
          <w:szCs w:val="24"/>
          <w:lang w:eastAsia="ru-RU"/>
        </w:rPr>
      </w:pPr>
      <w:r w:rsidRPr="003E289C">
        <w:rPr>
          <w:rFonts w:ascii="Times New Roman" w:eastAsia="Times New Roman" w:hAnsi="Times New Roman" w:cs="Times New Roman"/>
          <w:b/>
          <w:sz w:val="24"/>
          <w:szCs w:val="24"/>
          <w:lang w:eastAsia="ru-RU"/>
        </w:rPr>
        <w:t>Вращательное бурение</w:t>
      </w:r>
    </w:p>
    <w:p w:rsidR="003E289C" w:rsidRPr="003E289C" w:rsidRDefault="003E289C" w:rsidP="003E289C">
      <w:pPr>
        <w:shd w:val="clear" w:color="auto" w:fill="FFFFFF"/>
        <w:spacing w:after="0" w:line="240" w:lineRule="auto"/>
        <w:jc w:val="both"/>
        <w:rPr>
          <w:rFonts w:ascii="Times New Roman" w:eastAsia="Times New Roman" w:hAnsi="Times New Roman" w:cs="Times New Roman"/>
          <w:b/>
          <w:sz w:val="24"/>
          <w:szCs w:val="24"/>
          <w:lang w:eastAsia="ru-RU"/>
        </w:rPr>
      </w:pPr>
      <w:r w:rsidRPr="003E289C">
        <w:rPr>
          <w:rFonts w:ascii="Times New Roman" w:eastAsia="Times New Roman" w:hAnsi="Times New Roman" w:cs="Times New Roman"/>
          <w:sz w:val="24"/>
          <w:szCs w:val="24"/>
          <w:lang w:eastAsia="ru-RU"/>
        </w:rPr>
        <w:t xml:space="preserve">Бурение </w:t>
      </w:r>
      <w:proofErr w:type="spellStart"/>
      <w:r w:rsidRPr="003E289C">
        <w:rPr>
          <w:rFonts w:ascii="Times New Roman" w:eastAsia="Times New Roman" w:hAnsi="Times New Roman" w:cs="Times New Roman"/>
          <w:sz w:val="24"/>
          <w:szCs w:val="24"/>
          <w:lang w:eastAsia="ru-RU"/>
        </w:rPr>
        <w:t>вращателями</w:t>
      </w:r>
      <w:proofErr w:type="spellEnd"/>
      <w:r w:rsidRPr="003E289C">
        <w:rPr>
          <w:rFonts w:ascii="Times New Roman" w:eastAsia="Times New Roman" w:hAnsi="Times New Roman" w:cs="Times New Roman"/>
          <w:sz w:val="24"/>
          <w:szCs w:val="24"/>
          <w:lang w:eastAsia="ru-RU"/>
        </w:rPr>
        <w:t xml:space="preserve"> роторными и перемещаемыми в вертикальных направляющих вышки. В условиях качки ПБУ наиболее сложно вращательное бурение станками шпиндельного типа. Существующие у них системы принудительных подач, подвески и разгрузки инструментов для условий моря непригодны, так как качка и дрейф ПБУ при жесткой связи ее со станком и последнего с бурильной колонной приводят к изгибам и поломкам труб вследствие смещения оси кронблока от оси скважины, периодическим отрывам бурового снаряда от забоя, утрате и разрушению керна, невозможности поддерживать необходимые режимы бурения. С целью повышения эффективности бурения с ПБУ вращательным способом отечественными и зарубежными специалистами предложен ряд конструктивно-технологических решений.</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 АО "</w:t>
      </w:r>
      <w:proofErr w:type="spellStart"/>
      <w:r w:rsidRPr="003E289C">
        <w:rPr>
          <w:rFonts w:ascii="Times New Roman" w:eastAsia="Times New Roman" w:hAnsi="Times New Roman" w:cs="Times New Roman"/>
          <w:sz w:val="24"/>
          <w:szCs w:val="24"/>
          <w:lang w:eastAsia="ru-RU"/>
        </w:rPr>
        <w:t>Дальморгеология</w:t>
      </w:r>
      <w:proofErr w:type="spellEnd"/>
      <w:r w:rsidRPr="003E289C">
        <w:rPr>
          <w:rFonts w:ascii="Times New Roman" w:eastAsia="Times New Roman" w:hAnsi="Times New Roman" w:cs="Times New Roman"/>
          <w:sz w:val="24"/>
          <w:szCs w:val="24"/>
          <w:lang w:eastAsia="ru-RU"/>
        </w:rPr>
        <w:t xml:space="preserve">" для бурения с </w:t>
      </w:r>
      <w:proofErr w:type="spellStart"/>
      <w:r w:rsidRPr="003E289C">
        <w:rPr>
          <w:rFonts w:ascii="Times New Roman" w:eastAsia="Times New Roman" w:hAnsi="Times New Roman" w:cs="Times New Roman"/>
          <w:sz w:val="24"/>
          <w:szCs w:val="24"/>
          <w:lang w:eastAsia="ru-RU"/>
        </w:rPr>
        <w:t>плавсредств</w:t>
      </w:r>
      <w:proofErr w:type="spellEnd"/>
      <w:r w:rsidRPr="003E289C">
        <w:rPr>
          <w:rFonts w:ascii="Times New Roman" w:eastAsia="Times New Roman" w:hAnsi="Times New Roman" w:cs="Times New Roman"/>
          <w:sz w:val="24"/>
          <w:szCs w:val="24"/>
          <w:lang w:eastAsia="ru-RU"/>
        </w:rPr>
        <w:t xml:space="preserve"> разработа</w:t>
      </w:r>
      <w:r>
        <w:rPr>
          <w:rFonts w:ascii="Times New Roman" w:eastAsia="Times New Roman" w:hAnsi="Times New Roman" w:cs="Times New Roman"/>
          <w:sz w:val="24"/>
          <w:szCs w:val="24"/>
          <w:lang w:eastAsia="ru-RU"/>
        </w:rPr>
        <w:t xml:space="preserve">ны и применяются в </w:t>
      </w:r>
      <w:proofErr w:type="spellStart"/>
      <w:r>
        <w:rPr>
          <w:rFonts w:ascii="Times New Roman" w:eastAsia="Times New Roman" w:hAnsi="Times New Roman" w:cs="Times New Roman"/>
          <w:sz w:val="24"/>
          <w:szCs w:val="24"/>
          <w:lang w:eastAsia="ru-RU"/>
        </w:rPr>
        <w:t>производстве</w:t>
      </w:r>
      <w:r w:rsidRPr="003E289C">
        <w:rPr>
          <w:rFonts w:ascii="Times New Roman" w:eastAsia="Times New Roman" w:hAnsi="Times New Roman" w:cs="Times New Roman"/>
          <w:sz w:val="24"/>
          <w:szCs w:val="24"/>
          <w:lang w:eastAsia="ru-RU"/>
        </w:rPr>
        <w:t>два</w:t>
      </w:r>
      <w:proofErr w:type="spellEnd"/>
      <w:r w:rsidRPr="003E289C">
        <w:rPr>
          <w:rFonts w:ascii="Times New Roman" w:eastAsia="Times New Roman" w:hAnsi="Times New Roman" w:cs="Times New Roman"/>
          <w:sz w:val="24"/>
          <w:szCs w:val="24"/>
          <w:lang w:eastAsia="ru-RU"/>
        </w:rPr>
        <w:t xml:space="preserve"> типа </w:t>
      </w:r>
      <w:proofErr w:type="spellStart"/>
      <w:r w:rsidRPr="003E289C">
        <w:rPr>
          <w:rFonts w:ascii="Times New Roman" w:eastAsia="Times New Roman" w:hAnsi="Times New Roman" w:cs="Times New Roman"/>
          <w:sz w:val="24"/>
          <w:szCs w:val="24"/>
          <w:lang w:eastAsia="ru-RU"/>
        </w:rPr>
        <w:t>вращателей</w:t>
      </w:r>
      <w:proofErr w:type="spellEnd"/>
      <w:r w:rsidRPr="003E289C">
        <w:rPr>
          <w:rFonts w:ascii="Times New Roman" w:eastAsia="Times New Roman" w:hAnsi="Times New Roman" w:cs="Times New Roman"/>
          <w:sz w:val="24"/>
          <w:szCs w:val="24"/>
          <w:lang w:eastAsia="ru-RU"/>
        </w:rPr>
        <w:t xml:space="preserve">: ВМБ-5 на базе ротора от буровой установки УРБ-3 и перемещаемый в вертикальных направляющих </w:t>
      </w:r>
      <w:proofErr w:type="spellStart"/>
      <w:r w:rsidRPr="003E289C">
        <w:rPr>
          <w:rFonts w:ascii="Times New Roman" w:eastAsia="Times New Roman" w:hAnsi="Times New Roman" w:cs="Times New Roman"/>
          <w:sz w:val="24"/>
          <w:szCs w:val="24"/>
          <w:lang w:eastAsia="ru-RU"/>
        </w:rPr>
        <w:t>вращатель</w:t>
      </w:r>
      <w:proofErr w:type="spellEnd"/>
      <w:r w:rsidRPr="003E289C">
        <w:rPr>
          <w:rFonts w:ascii="Times New Roman" w:eastAsia="Times New Roman" w:hAnsi="Times New Roman" w:cs="Times New Roman"/>
          <w:sz w:val="24"/>
          <w:szCs w:val="24"/>
          <w:lang w:eastAsia="ru-RU"/>
        </w:rPr>
        <w:t xml:space="preserve"> от бурового комплекса КГК-100. При отсутствии дрейфа, боковой и продольной качки ПБУ базовые варианты этих </w:t>
      </w:r>
      <w:proofErr w:type="spellStart"/>
      <w:r w:rsidRPr="003E289C">
        <w:rPr>
          <w:rFonts w:ascii="Times New Roman" w:eastAsia="Times New Roman" w:hAnsi="Times New Roman" w:cs="Times New Roman"/>
          <w:sz w:val="24"/>
          <w:szCs w:val="24"/>
          <w:lang w:eastAsia="ru-RU"/>
        </w:rPr>
        <w:t>вращателей</w:t>
      </w:r>
      <w:proofErr w:type="spellEnd"/>
      <w:r w:rsidRPr="003E289C">
        <w:rPr>
          <w:rFonts w:ascii="Times New Roman" w:eastAsia="Times New Roman" w:hAnsi="Times New Roman" w:cs="Times New Roman"/>
          <w:sz w:val="24"/>
          <w:szCs w:val="24"/>
          <w:lang w:eastAsia="ru-RU"/>
        </w:rPr>
        <w:t xml:space="preserve"> позволяют почти беспрепятственно перемещаться в вертикальном направлении </w:t>
      </w:r>
      <w:proofErr w:type="spellStart"/>
      <w:r w:rsidRPr="003E289C">
        <w:rPr>
          <w:rFonts w:ascii="Times New Roman" w:eastAsia="Times New Roman" w:hAnsi="Times New Roman" w:cs="Times New Roman"/>
          <w:sz w:val="24"/>
          <w:szCs w:val="24"/>
          <w:lang w:eastAsia="ru-RU"/>
        </w:rPr>
        <w:t>плавсредству</w:t>
      </w:r>
      <w:proofErr w:type="spellEnd"/>
      <w:r w:rsidRPr="003E289C">
        <w:rPr>
          <w:rFonts w:ascii="Times New Roman" w:eastAsia="Times New Roman" w:hAnsi="Times New Roman" w:cs="Times New Roman"/>
          <w:sz w:val="24"/>
          <w:szCs w:val="24"/>
          <w:lang w:eastAsia="ru-RU"/>
        </w:rPr>
        <w:t xml:space="preserve"> вместе с ротором и направляющими относительно бурового снаряда.</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Опыт бурения </w:t>
      </w:r>
      <w:proofErr w:type="spellStart"/>
      <w:r w:rsidRPr="003E289C">
        <w:rPr>
          <w:rFonts w:ascii="Times New Roman" w:eastAsia="Times New Roman" w:hAnsi="Times New Roman" w:cs="Times New Roman"/>
          <w:sz w:val="24"/>
          <w:szCs w:val="24"/>
          <w:lang w:eastAsia="ru-RU"/>
        </w:rPr>
        <w:t>вращателями</w:t>
      </w:r>
      <w:proofErr w:type="spellEnd"/>
      <w:r w:rsidRPr="003E289C">
        <w:rPr>
          <w:rFonts w:ascii="Times New Roman" w:eastAsia="Times New Roman" w:hAnsi="Times New Roman" w:cs="Times New Roman"/>
          <w:sz w:val="24"/>
          <w:szCs w:val="24"/>
          <w:lang w:eastAsia="ru-RU"/>
        </w:rPr>
        <w:t xml:space="preserve"> описанных конструкций показал, что при волнении моря более 2 баллов на забой не передается заданная осевая нагрузка, так как ведущая ВМБ-5 заклинивается в роторе, а подвижной </w:t>
      </w:r>
      <w:proofErr w:type="spellStart"/>
      <w:r w:rsidRPr="003E289C">
        <w:rPr>
          <w:rFonts w:ascii="Times New Roman" w:eastAsia="Times New Roman" w:hAnsi="Times New Roman" w:cs="Times New Roman"/>
          <w:sz w:val="24"/>
          <w:szCs w:val="24"/>
          <w:lang w:eastAsia="ru-RU"/>
        </w:rPr>
        <w:t>вращатель</w:t>
      </w:r>
      <w:proofErr w:type="spellEnd"/>
      <w:r w:rsidRPr="003E289C">
        <w:rPr>
          <w:rFonts w:ascii="Times New Roman" w:eastAsia="Times New Roman" w:hAnsi="Times New Roman" w:cs="Times New Roman"/>
          <w:sz w:val="24"/>
          <w:szCs w:val="24"/>
          <w:lang w:eastAsia="ru-RU"/>
        </w:rPr>
        <w:t xml:space="preserve"> КГК-100 — в направляющих. Так как при бурении этими </w:t>
      </w:r>
      <w:proofErr w:type="spellStart"/>
      <w:r w:rsidRPr="003E289C">
        <w:rPr>
          <w:rFonts w:ascii="Times New Roman" w:eastAsia="Times New Roman" w:hAnsi="Times New Roman" w:cs="Times New Roman"/>
          <w:sz w:val="24"/>
          <w:szCs w:val="24"/>
          <w:lang w:eastAsia="ru-RU"/>
        </w:rPr>
        <w:t>вращателями</w:t>
      </w:r>
      <w:proofErr w:type="spellEnd"/>
      <w:r w:rsidRPr="003E289C">
        <w:rPr>
          <w:rFonts w:ascii="Times New Roman" w:eastAsia="Times New Roman" w:hAnsi="Times New Roman" w:cs="Times New Roman"/>
          <w:sz w:val="24"/>
          <w:szCs w:val="24"/>
          <w:lang w:eastAsia="ru-RU"/>
        </w:rPr>
        <w:t xml:space="preserve"> бурильная колонна обычно подвешена на тросе лебедки, жестко соединенной с </w:t>
      </w:r>
      <w:proofErr w:type="spellStart"/>
      <w:r w:rsidRPr="003E289C">
        <w:rPr>
          <w:rFonts w:ascii="Times New Roman" w:eastAsia="Times New Roman" w:hAnsi="Times New Roman" w:cs="Times New Roman"/>
          <w:sz w:val="24"/>
          <w:szCs w:val="24"/>
          <w:lang w:eastAsia="ru-RU"/>
        </w:rPr>
        <w:t>плавсредством</w:t>
      </w:r>
      <w:proofErr w:type="spellEnd"/>
      <w:r w:rsidRPr="003E289C">
        <w:rPr>
          <w:rFonts w:ascii="Times New Roman" w:eastAsia="Times New Roman" w:hAnsi="Times New Roman" w:cs="Times New Roman"/>
          <w:sz w:val="24"/>
          <w:szCs w:val="24"/>
          <w:lang w:eastAsia="ru-RU"/>
        </w:rPr>
        <w:t xml:space="preserve">, его качка приводит к периодическим отрывам бурового снаряда от забоя, разрушает керн и не позволяет поддерживать необходимую осевую нагрузку на </w:t>
      </w:r>
      <w:proofErr w:type="spellStart"/>
      <w:r w:rsidRPr="003E289C">
        <w:rPr>
          <w:rFonts w:ascii="Times New Roman" w:eastAsia="Times New Roman" w:hAnsi="Times New Roman" w:cs="Times New Roman"/>
          <w:sz w:val="24"/>
          <w:szCs w:val="24"/>
          <w:lang w:eastAsia="ru-RU"/>
        </w:rPr>
        <w:t>породоразрушающий</w:t>
      </w:r>
      <w:proofErr w:type="spellEnd"/>
      <w:r w:rsidRPr="003E289C">
        <w:rPr>
          <w:rFonts w:ascii="Times New Roman" w:eastAsia="Times New Roman" w:hAnsi="Times New Roman" w:cs="Times New Roman"/>
          <w:sz w:val="24"/>
          <w:szCs w:val="24"/>
          <w:lang w:eastAsia="ru-RU"/>
        </w:rPr>
        <w:t xml:space="preserve"> инструмент.</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Такие же трудности отмечаются при бурении в сложных гидрологических условиях моря с применением силового вертлюга, используемого для вращения бурильной колонны. Эта схема принципиально схожа со схемой бурения </w:t>
      </w:r>
      <w:proofErr w:type="spellStart"/>
      <w:r w:rsidRPr="003E289C">
        <w:rPr>
          <w:rFonts w:ascii="Times New Roman" w:eastAsia="Times New Roman" w:hAnsi="Times New Roman" w:cs="Times New Roman"/>
          <w:sz w:val="24"/>
          <w:szCs w:val="24"/>
          <w:lang w:eastAsia="ru-RU"/>
        </w:rPr>
        <w:t>вращателем</w:t>
      </w:r>
      <w:proofErr w:type="spellEnd"/>
      <w:r w:rsidRPr="003E289C">
        <w:rPr>
          <w:rFonts w:ascii="Times New Roman" w:eastAsia="Times New Roman" w:hAnsi="Times New Roman" w:cs="Times New Roman"/>
          <w:sz w:val="24"/>
          <w:szCs w:val="24"/>
          <w:lang w:eastAsia="ru-RU"/>
        </w:rPr>
        <w:t xml:space="preserve"> от КГК-100.</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Общий недостаток </w:t>
      </w:r>
      <w:proofErr w:type="spellStart"/>
      <w:r w:rsidRPr="003E289C">
        <w:rPr>
          <w:rFonts w:ascii="Times New Roman" w:eastAsia="Times New Roman" w:hAnsi="Times New Roman" w:cs="Times New Roman"/>
          <w:sz w:val="24"/>
          <w:szCs w:val="24"/>
          <w:lang w:eastAsia="ru-RU"/>
        </w:rPr>
        <w:t>вращателей</w:t>
      </w:r>
      <w:proofErr w:type="spellEnd"/>
      <w:r w:rsidRPr="003E289C">
        <w:rPr>
          <w:rFonts w:ascii="Times New Roman" w:eastAsia="Times New Roman" w:hAnsi="Times New Roman" w:cs="Times New Roman"/>
          <w:sz w:val="24"/>
          <w:szCs w:val="24"/>
          <w:lang w:eastAsia="ru-RU"/>
        </w:rPr>
        <w:t xml:space="preserve">, устанавливаемых на вращаемой обсадной колонне, — большие потери времени и труда на приведение в каждом рейсе </w:t>
      </w:r>
      <w:proofErr w:type="spellStart"/>
      <w:r w:rsidRPr="003E289C">
        <w:rPr>
          <w:rFonts w:ascii="Times New Roman" w:eastAsia="Times New Roman" w:hAnsi="Times New Roman" w:cs="Times New Roman"/>
          <w:sz w:val="24"/>
          <w:szCs w:val="24"/>
          <w:lang w:eastAsia="ru-RU"/>
        </w:rPr>
        <w:t>вращателя</w:t>
      </w:r>
      <w:proofErr w:type="spellEnd"/>
      <w:r w:rsidRPr="003E289C">
        <w:rPr>
          <w:rFonts w:ascii="Times New Roman" w:eastAsia="Times New Roman" w:hAnsi="Times New Roman" w:cs="Times New Roman"/>
          <w:sz w:val="24"/>
          <w:szCs w:val="24"/>
          <w:lang w:eastAsia="ru-RU"/>
        </w:rPr>
        <w:t xml:space="preserve"> в рабочее положение и на разворот извлекаемых из скважины обсадных труб, резьбовые соединения которых при вращательном бурении сильно затягиваются.</w:t>
      </w:r>
    </w:p>
    <w:p w:rsidR="003E289C" w:rsidRPr="003E289C" w:rsidRDefault="003E289C" w:rsidP="003E289C">
      <w:pPr>
        <w:shd w:val="clear" w:color="auto" w:fill="FFFFFF"/>
        <w:spacing w:after="0"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b/>
          <w:bCs/>
          <w:sz w:val="24"/>
          <w:szCs w:val="24"/>
          <w:lang w:eastAsia="ru-RU"/>
        </w:rPr>
        <w:t>3.</w:t>
      </w:r>
      <w:r w:rsidRPr="003E289C">
        <w:rPr>
          <w:rFonts w:ascii="Times New Roman" w:eastAsia="Times New Roman" w:hAnsi="Times New Roman" w:cs="Times New Roman"/>
          <w:sz w:val="24"/>
          <w:szCs w:val="24"/>
          <w:lang w:eastAsia="ru-RU"/>
        </w:rPr>
        <w:t> На рис. 2 приведена схема размещения устройств системы динамиче</w:t>
      </w:r>
      <w:r w:rsidRPr="003E289C">
        <w:rPr>
          <w:rFonts w:ascii="Times New Roman" w:eastAsia="Times New Roman" w:hAnsi="Times New Roman" w:cs="Times New Roman"/>
          <w:sz w:val="24"/>
          <w:szCs w:val="24"/>
          <w:lang w:eastAsia="ru-RU"/>
        </w:rPr>
        <w:softHyphen/>
        <w:t>ской стабилизации на судне.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lastRenderedPageBreak/>
        <w:drawing>
          <wp:inline distT="0" distB="0" distL="0" distR="0">
            <wp:extent cx="2648585" cy="2950210"/>
            <wp:effectExtent l="0" t="0" r="0" b="2540"/>
            <wp:docPr id="7" name="Рисунок 7" descr="http://konspekta.net/megaobuchalkaru/imgbaza/baza11/2544625444821.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onspekta.net/megaobuchalkaru/imgbaza/baza11/2544625444821.files/image008.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8585" cy="2950210"/>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Рис.2. Схема размещения устройств системы динамической стабилизации: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1 - датчики; 2 - соединительные коробки центральной </w:t>
      </w:r>
      <w:proofErr w:type="spellStart"/>
      <w:r w:rsidRPr="003E289C">
        <w:rPr>
          <w:rFonts w:ascii="Times New Roman" w:eastAsia="Times New Roman" w:hAnsi="Times New Roman" w:cs="Times New Roman"/>
          <w:sz w:val="24"/>
          <w:szCs w:val="24"/>
          <w:lang w:eastAsia="ru-RU"/>
        </w:rPr>
        <w:t>гидровертикали</w:t>
      </w:r>
      <w:proofErr w:type="spellEnd"/>
      <w:r w:rsidRPr="003E289C">
        <w:rPr>
          <w:rFonts w:ascii="Times New Roman" w:eastAsia="Times New Roman" w:hAnsi="Times New Roman" w:cs="Times New Roman"/>
          <w:sz w:val="24"/>
          <w:szCs w:val="24"/>
          <w:lang w:eastAsia="ru-RU"/>
        </w:rPr>
        <w:t>; 3 - пульт управ</w:t>
      </w:r>
      <w:r w:rsidRPr="003E289C">
        <w:rPr>
          <w:rFonts w:ascii="Times New Roman" w:eastAsia="Times New Roman" w:hAnsi="Times New Roman" w:cs="Times New Roman"/>
          <w:sz w:val="24"/>
          <w:szCs w:val="24"/>
          <w:lang w:eastAsia="ru-RU"/>
        </w:rPr>
        <w:softHyphen/>
        <w:t>ления бурильщика; 4, 19 - соединительные коробки гидрофонов; 5 - отвесный креномер; 6 -соединительная коробка отвесного креномера; 7 - флюгер; 8 - анемометр; 9 - помещение управления; 10 - источник питания; 11 - датчик креномера; 12 - креномер стояка; 13 - ответ</w:t>
      </w:r>
      <w:r w:rsidRPr="003E289C">
        <w:rPr>
          <w:rFonts w:ascii="Times New Roman" w:eastAsia="Times New Roman" w:hAnsi="Times New Roman" w:cs="Times New Roman"/>
          <w:sz w:val="24"/>
          <w:szCs w:val="24"/>
          <w:lang w:eastAsia="ru-RU"/>
        </w:rPr>
        <w:softHyphen/>
        <w:t xml:space="preserve">чики инструмента; 14 - груз; 15 - ответчики; 16 - опорный маятник; 17 - центральная </w:t>
      </w:r>
      <w:proofErr w:type="spellStart"/>
      <w:r w:rsidRPr="003E289C">
        <w:rPr>
          <w:rFonts w:ascii="Times New Roman" w:eastAsia="Times New Roman" w:hAnsi="Times New Roman" w:cs="Times New Roman"/>
          <w:sz w:val="24"/>
          <w:szCs w:val="24"/>
          <w:lang w:eastAsia="ru-RU"/>
        </w:rPr>
        <w:t>гиро</w:t>
      </w:r>
      <w:r w:rsidRPr="003E289C">
        <w:rPr>
          <w:rFonts w:ascii="Times New Roman" w:eastAsia="Times New Roman" w:hAnsi="Times New Roman" w:cs="Times New Roman"/>
          <w:sz w:val="24"/>
          <w:szCs w:val="24"/>
          <w:lang w:eastAsia="ru-RU"/>
        </w:rPr>
        <w:softHyphen/>
        <w:t>вертикаль</w:t>
      </w:r>
      <w:proofErr w:type="spellEnd"/>
      <w:r w:rsidRPr="003E289C">
        <w:rPr>
          <w:rFonts w:ascii="Times New Roman" w:eastAsia="Times New Roman" w:hAnsi="Times New Roman" w:cs="Times New Roman"/>
          <w:sz w:val="24"/>
          <w:szCs w:val="24"/>
          <w:lang w:eastAsia="ru-RU"/>
        </w:rPr>
        <w:t>; 18 - измеритель течения; 20 - соединительная коробка измерителя течения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bookmarkStart w:id="0" w:name="_GoBack"/>
      <w:bookmarkEnd w:id="0"/>
      <w:r w:rsidRPr="003E289C">
        <w:rPr>
          <w:rFonts w:ascii="Times New Roman" w:eastAsia="Times New Roman" w:hAnsi="Times New Roman" w:cs="Times New Roman"/>
          <w:sz w:val="24"/>
          <w:szCs w:val="24"/>
          <w:lang w:eastAsia="ru-RU"/>
        </w:rPr>
        <w:t>Система динамической стабилизации представляет собой замкнутую цепь автоматического направления и включает:</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цепь обратной связи с датчиками, определяющими координаты перемеще</w:t>
      </w:r>
      <w:r w:rsidRPr="003E289C">
        <w:rPr>
          <w:rFonts w:ascii="Times New Roman" w:eastAsia="Times New Roman" w:hAnsi="Times New Roman" w:cs="Times New Roman"/>
          <w:sz w:val="24"/>
          <w:szCs w:val="24"/>
          <w:lang w:eastAsia="ru-RU"/>
        </w:rPr>
        <w:softHyphen/>
        <w:t>ний и угол поворота относительно неподвижных координат;</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блок сравнения, который определяет величину этих смещений;</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пульты управления, имеющие прямую и обратную связи с двигателями и гребными винтами, на которых рассчитываются с помощью ЭВМ и подают</w:t>
      </w:r>
      <w:r w:rsidRPr="003E289C">
        <w:rPr>
          <w:rFonts w:ascii="Times New Roman" w:eastAsia="Times New Roman" w:hAnsi="Times New Roman" w:cs="Times New Roman"/>
          <w:sz w:val="24"/>
          <w:szCs w:val="24"/>
          <w:lang w:eastAsia="ru-RU"/>
        </w:rPr>
        <w:softHyphen/>
        <w:t>ся команды для возвращения ПБС в первоначальное положение;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подруливающие устройства (двигателей и гребных винтов), обеспечиваю</w:t>
      </w:r>
      <w:r w:rsidRPr="003E289C">
        <w:rPr>
          <w:rFonts w:ascii="Times New Roman" w:eastAsia="Times New Roman" w:hAnsi="Times New Roman" w:cs="Times New Roman"/>
          <w:sz w:val="24"/>
          <w:szCs w:val="24"/>
          <w:lang w:eastAsia="ru-RU"/>
        </w:rPr>
        <w:softHyphen/>
        <w:t>щие перемещение судна на заданную величину и возвращение его в перво</w:t>
      </w:r>
      <w:r w:rsidRPr="003E289C">
        <w:rPr>
          <w:rFonts w:ascii="Times New Roman" w:eastAsia="Times New Roman" w:hAnsi="Times New Roman" w:cs="Times New Roman"/>
          <w:sz w:val="24"/>
          <w:szCs w:val="24"/>
          <w:lang w:eastAsia="ru-RU"/>
        </w:rPr>
        <w:softHyphen/>
        <w:t>начальное положение.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Принцип работы системы динамической стабилизации: На автоматизи</w:t>
      </w:r>
      <w:r w:rsidRPr="003E289C">
        <w:rPr>
          <w:rFonts w:ascii="Times New Roman" w:eastAsia="Times New Roman" w:hAnsi="Times New Roman" w:cs="Times New Roman"/>
          <w:sz w:val="24"/>
          <w:szCs w:val="24"/>
          <w:lang w:eastAsia="ru-RU"/>
        </w:rPr>
        <w:softHyphen/>
        <w:t>рованном пункте управления универсальная цифровая ЭВМ по цепи обратной связи получает данные от внешних датчиков о положении ПБС в данный мо</w:t>
      </w:r>
      <w:r w:rsidRPr="003E289C">
        <w:rPr>
          <w:rFonts w:ascii="Times New Roman" w:eastAsia="Times New Roman" w:hAnsi="Times New Roman" w:cs="Times New Roman"/>
          <w:sz w:val="24"/>
          <w:szCs w:val="24"/>
          <w:lang w:eastAsia="ru-RU"/>
        </w:rPr>
        <w:softHyphen/>
        <w:t>мент. При этом угол поворота определяют гирокомпасом, а координаты вычис</w:t>
      </w:r>
      <w:r w:rsidRPr="003E289C">
        <w:rPr>
          <w:rFonts w:ascii="Times New Roman" w:eastAsia="Times New Roman" w:hAnsi="Times New Roman" w:cs="Times New Roman"/>
          <w:sz w:val="24"/>
          <w:szCs w:val="24"/>
          <w:lang w:eastAsia="ru-RU"/>
        </w:rPr>
        <w:softHyphen/>
        <w:t>ляются системой акустического измерения. Эти данные, имея высокую точ</w:t>
      </w:r>
      <w:r w:rsidRPr="003E289C">
        <w:rPr>
          <w:rFonts w:ascii="Times New Roman" w:eastAsia="Times New Roman" w:hAnsi="Times New Roman" w:cs="Times New Roman"/>
          <w:sz w:val="24"/>
          <w:szCs w:val="24"/>
          <w:lang w:eastAsia="ru-RU"/>
        </w:rPr>
        <w:softHyphen/>
        <w:t>ность, используются в системе динамической стабилизации.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 случае возможных помех, во избежание прерывания сигналов о положе</w:t>
      </w:r>
      <w:r w:rsidRPr="003E289C">
        <w:rPr>
          <w:rFonts w:ascii="Times New Roman" w:eastAsia="Times New Roman" w:hAnsi="Times New Roman" w:cs="Times New Roman"/>
          <w:sz w:val="24"/>
          <w:szCs w:val="24"/>
          <w:lang w:eastAsia="ru-RU"/>
        </w:rPr>
        <w:softHyphen/>
        <w:t>нии ПБС, причиной которых может быть прохождение косяка рыбы или выброс грязи, на ПБС установлены дополнительные датчики: отвесный креномер стоя</w:t>
      </w:r>
      <w:r w:rsidRPr="003E289C">
        <w:rPr>
          <w:rFonts w:ascii="Times New Roman" w:eastAsia="Times New Roman" w:hAnsi="Times New Roman" w:cs="Times New Roman"/>
          <w:sz w:val="24"/>
          <w:szCs w:val="24"/>
          <w:lang w:eastAsia="ru-RU"/>
        </w:rPr>
        <w:softHyphen/>
        <w:t>ка, ультразвуковой гидролокатор (сонар), которые заменяют первичные источ</w:t>
      </w:r>
      <w:r w:rsidRPr="003E289C">
        <w:rPr>
          <w:rFonts w:ascii="Times New Roman" w:eastAsia="Times New Roman" w:hAnsi="Times New Roman" w:cs="Times New Roman"/>
          <w:sz w:val="24"/>
          <w:szCs w:val="24"/>
          <w:lang w:eastAsia="ru-RU"/>
        </w:rPr>
        <w:softHyphen/>
        <w:t xml:space="preserve">ники акустического измерения. ЭВМ, получая и подтверждая </w:t>
      </w:r>
      <w:r w:rsidRPr="003E289C">
        <w:rPr>
          <w:rFonts w:ascii="Times New Roman" w:eastAsia="Times New Roman" w:hAnsi="Times New Roman" w:cs="Times New Roman"/>
          <w:sz w:val="24"/>
          <w:szCs w:val="24"/>
          <w:lang w:eastAsia="ru-RU"/>
        </w:rPr>
        <w:lastRenderedPageBreak/>
        <w:t>данные о поло</w:t>
      </w:r>
      <w:r w:rsidRPr="003E289C">
        <w:rPr>
          <w:rFonts w:ascii="Times New Roman" w:eastAsia="Times New Roman" w:hAnsi="Times New Roman" w:cs="Times New Roman"/>
          <w:sz w:val="24"/>
          <w:szCs w:val="24"/>
          <w:lang w:eastAsia="ru-RU"/>
        </w:rPr>
        <w:softHyphen/>
        <w:t>жении ПБС, вычисляет перемещение его относительно первоначального поло</w:t>
      </w:r>
      <w:r w:rsidRPr="003E289C">
        <w:rPr>
          <w:rFonts w:ascii="Times New Roman" w:eastAsia="Times New Roman" w:hAnsi="Times New Roman" w:cs="Times New Roman"/>
          <w:sz w:val="24"/>
          <w:szCs w:val="24"/>
          <w:lang w:eastAsia="ru-RU"/>
        </w:rPr>
        <w:softHyphen/>
        <w:t>жения, рассчитывает продольные и поперечные усилия и вращающий момент, необходимые для возврата его в первоначальное положение, и подает команду на подруливающие устройства.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b/>
          <w:bCs/>
          <w:sz w:val="24"/>
          <w:szCs w:val="24"/>
          <w:lang w:eastAsia="ru-RU"/>
        </w:rPr>
        <w:t>4.</w:t>
      </w:r>
      <w:r w:rsidRPr="003E289C">
        <w:rPr>
          <w:rFonts w:ascii="Times New Roman" w:eastAsia="Times New Roman" w:hAnsi="Times New Roman" w:cs="Times New Roman"/>
          <w:sz w:val="24"/>
          <w:szCs w:val="24"/>
          <w:lang w:eastAsia="ru-RU"/>
        </w:rPr>
        <w:t xml:space="preserve">Методы оценки пласта, такие как каротаж в скважинах, отбор кернов и опробование пластов, позволяют определить, будет ли проводиться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данной скважины для промышленной добычи. </w:t>
      </w:r>
      <w:proofErr w:type="gramStart"/>
      <w:r w:rsidRPr="003E289C">
        <w:rPr>
          <w:rFonts w:ascii="Times New Roman" w:eastAsia="Times New Roman" w:hAnsi="Times New Roman" w:cs="Times New Roman"/>
          <w:sz w:val="24"/>
          <w:szCs w:val="24"/>
          <w:lang w:eastAsia="ru-RU"/>
        </w:rPr>
        <w:t>Кроме того</w:t>
      </w:r>
      <w:proofErr w:type="gramEnd"/>
      <w:r w:rsidRPr="003E289C">
        <w:rPr>
          <w:rFonts w:ascii="Times New Roman" w:eastAsia="Times New Roman" w:hAnsi="Times New Roman" w:cs="Times New Roman"/>
          <w:sz w:val="24"/>
          <w:szCs w:val="24"/>
          <w:lang w:eastAsia="ru-RU"/>
        </w:rPr>
        <w:t xml:space="preserve"> при этом выясняются некоторые характеристики потенциально продуктивных пластов, необходимые для выбора наиболее приемлемого метода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данной скважины.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Возможны следующие варианты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скважины: обсаживанием, без спуска обсадной колонны и многозабойное. В 90% случаев применяется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обсаживанием.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Этот метод подразделяется на: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обычное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с перфорируемой обсадной колонной;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со стационарным оборудованием;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многопластовое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 отсеканием песка;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 отсеканием воды или газа.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drawing>
          <wp:inline distT="0" distB="0" distL="0" distR="0">
            <wp:extent cx="3303905" cy="4494530"/>
            <wp:effectExtent l="0" t="0" r="0" b="1270"/>
            <wp:docPr id="6" name="Рисунок 6" descr="http://konspekta.net/megaobuchalkaru/imgbaza/baza11/2544625444821.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spekta.net/megaobuchalkaru/imgbaza/baza11/2544625444821.files/image0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3905" cy="4494530"/>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Рис. 3 Типовая схема цементирования после постановки обсадной колонны: а – цемент закачивают в скважину, б – эта операция закончена и цемент оставлен для затвердевания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lastRenderedPageBreak/>
        <w:t xml:space="preserve">Далее мы рассмотрим различные варианты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скважин, методы их осуществления и достоинства. Обычное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с перфорируемой обсадной колонной. Данный метод заключается в спуске обсадной колонны или трубы с поверхности до низа скважины или до подошвы фрагмента породы, который был определен как коммерчески продуктивный. Затем обсадную колонну цементируют непосредственно на месте. Такую колонну труб часто называют эксплуатационной обсадной колонной, так как через нее осуществляется добыча нефти.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Колонну закрепляют, закачивая вниз цемент внутри колонны, за цементом следует пробка, которую вытесняют водой (рис. 3).</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Цемент при этом опускается в нижнюю часть обсадной колонны. Затем он возвращается вверх и распространяется вокруг внешней части обсадной колонны — в пространстве, которое называется кольцевой </w:t>
      </w:r>
      <w:proofErr w:type="spellStart"/>
      <w:proofErr w:type="gramStart"/>
      <w:r w:rsidRPr="003E289C">
        <w:rPr>
          <w:rFonts w:ascii="Times New Roman" w:eastAsia="Times New Roman" w:hAnsi="Times New Roman" w:cs="Times New Roman"/>
          <w:sz w:val="24"/>
          <w:szCs w:val="24"/>
          <w:lang w:eastAsia="ru-RU"/>
        </w:rPr>
        <w:t>зазор.За</w:t>
      </w:r>
      <w:proofErr w:type="spellEnd"/>
      <w:proofErr w:type="gramEnd"/>
      <w:r w:rsidRPr="003E289C">
        <w:rPr>
          <w:rFonts w:ascii="Times New Roman" w:eastAsia="Times New Roman" w:hAnsi="Times New Roman" w:cs="Times New Roman"/>
          <w:sz w:val="24"/>
          <w:szCs w:val="24"/>
          <w:lang w:eastAsia="ru-RU"/>
        </w:rPr>
        <w:t xml:space="preserve"> цементом следует скребковая пробка. Она плотно укладывается в обсадной колонне, поэтому при вытеснении пробки водой цемент соскребается со стенок трубы. Пробка задерживается в нижней части обсадной колонны башмаком либо ограничителем. Башмак удерживает цемент от распространения вверх во внешнем кольцевом пространстве. Когда цемент затвердевает, труба оказывается зафиксированной.</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Одной из функций цемента является изоляция водоносных пород, находящихся выше или ниже продуктивного пласта. Прочность цемента контролируют и после затвердевания до требуемого состояния проверяют герметизацию. Время затвердевания цемента до заданных показателей зависит от состава цементной смеси, а также от температуры и давления в нижней части скважины.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Для контроля цементирования записывают диаграмму качества связи цемента по его слою. Положение верха цементной колонны можно оценить на основании размера пробуренной скважины и внешнего диаметра обсадной колонны. Некоторые скважины, особенно неглубокие, могут быть зацементированы по всей высоте от низа обсадной колонны до поверхности.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Принципиально важным аспектом при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скважины с перфорированной обсадной колонной является процесс перфорации. Перфорация — проделывание отверстий на трубе и в цементе — производится для обеспечения контакта (сообщения) между стволом скважины и окружающим скважину пластом породы.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Для выполнения данной операции чаще всего применяют два типа скважинных перфораторов. Пулевой перфоратор — это многоствольное «огнестрельное оружие», сконструированное для внесения в скважину. Перфоратор располагают на заданной глубине и приводят в действие электрическим выключателем с пульта управления на поверхности. Перфорация, т.е. проникновение сквозь трубу, цемент и пласт горной породы, осуществляется на большой скорости снарядами или пулями. В зависимости от потребностей компании-разработчика за один раз может выстреливаться либо только одна пуля, либо несколько.</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Другой распространенный тип скважинного перфоратора представляет собой кумулятивный (</w:t>
      </w:r>
      <w:proofErr w:type="spellStart"/>
      <w:r w:rsidRPr="003E289C">
        <w:rPr>
          <w:rFonts w:ascii="Times New Roman" w:eastAsia="Times New Roman" w:hAnsi="Times New Roman" w:cs="Times New Roman"/>
          <w:sz w:val="24"/>
          <w:szCs w:val="24"/>
          <w:lang w:eastAsia="ru-RU"/>
        </w:rPr>
        <w:t>беспулевой</w:t>
      </w:r>
      <w:proofErr w:type="spellEnd"/>
      <w:r w:rsidRPr="003E289C">
        <w:rPr>
          <w:rFonts w:ascii="Times New Roman" w:eastAsia="Times New Roman" w:hAnsi="Times New Roman" w:cs="Times New Roman"/>
          <w:sz w:val="24"/>
          <w:szCs w:val="24"/>
          <w:lang w:eastAsia="ru-RU"/>
        </w:rPr>
        <w:t>) перфоратор, который часто называют «реактивное ружье» (рис. 4).</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По этому методу проникновение сквозь обсадную колонну происходит с помощью газового заряда, возникающего в результате сгорания химического топлива в сопле и выстреливающего с большой скоростью (почти 10 000 м/с). Такой заряд создает давление на мишень около 280 000 кг/кв. см. Инструменты данного типа подразделяются, кроме того, на перфораторы одноразового и многоразового использования.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Многоразовый перфоратор состоит из цилиндрического стального корпуса, который напоминает фрагмент трубы, при этом заряды располагают по периметру корпуса.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lastRenderedPageBreak/>
        <w:t>Одноразовые перфораторы изготавливают из материалов, которые распадаются после выстрела на мелкие фрагменты.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drawing>
          <wp:inline distT="0" distB="0" distL="0" distR="0">
            <wp:extent cx="4287520" cy="4477385"/>
            <wp:effectExtent l="0" t="0" r="0" b="0"/>
            <wp:docPr id="5" name="Рисунок 5" descr="http://konspekta.net/megaobuchalkaru/imgbaza/baza11/2544625444821.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nspekta.net/megaobuchalkaru/imgbaza/baza11/2544625444821.files/image0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7520" cy="4477385"/>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Рис.4 Схема процесса кумулятивного перфорирования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Корпус перфоратора обычно стальной, но оболочка заряда может быть алюминиевой, пластмассовой или керамической. Корпус перфоратора одноразового использования извлекают из скважины после </w:t>
      </w:r>
      <w:proofErr w:type="spellStart"/>
      <w:r w:rsidRPr="003E289C">
        <w:rPr>
          <w:rFonts w:ascii="Times New Roman" w:eastAsia="Times New Roman" w:hAnsi="Times New Roman" w:cs="Times New Roman"/>
          <w:sz w:val="24"/>
          <w:szCs w:val="24"/>
          <w:lang w:eastAsia="ru-RU"/>
        </w:rPr>
        <w:t>выстреливания</w:t>
      </w:r>
      <w:proofErr w:type="spellEnd"/>
      <w:r w:rsidRPr="003E289C">
        <w:rPr>
          <w:rFonts w:ascii="Times New Roman" w:eastAsia="Times New Roman" w:hAnsi="Times New Roman" w:cs="Times New Roman"/>
          <w:sz w:val="24"/>
          <w:szCs w:val="24"/>
          <w:lang w:eastAsia="ru-RU"/>
        </w:rPr>
        <w:t xml:space="preserve"> газового заряда. При пробивании пластов плотных пород и при наличии нескольких обсадных колонн предпочтительны кумулятивные перфораторы по сравнению с пулевыми. Для более мягких пород пулевые перфораторы не уступают </w:t>
      </w:r>
      <w:proofErr w:type="spellStart"/>
      <w:r w:rsidRPr="003E289C">
        <w:rPr>
          <w:rFonts w:ascii="Times New Roman" w:eastAsia="Times New Roman" w:hAnsi="Times New Roman" w:cs="Times New Roman"/>
          <w:sz w:val="24"/>
          <w:szCs w:val="24"/>
          <w:lang w:eastAsia="ru-RU"/>
        </w:rPr>
        <w:t>беспулевым</w:t>
      </w:r>
      <w:proofErr w:type="spellEnd"/>
      <w:r w:rsidRPr="003E289C">
        <w:rPr>
          <w:rFonts w:ascii="Times New Roman" w:eastAsia="Times New Roman" w:hAnsi="Times New Roman" w:cs="Times New Roman"/>
          <w:sz w:val="24"/>
          <w:szCs w:val="24"/>
          <w:lang w:eastAsia="ru-RU"/>
        </w:rPr>
        <w:t xml:space="preserve"> или даже превосходят их.</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Для операции перфорирования в скважине важное значение имеет правильное измерение глубины.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Точное размещение перфораторов достигается использованием муфтового локатора совместно с радиоактивным каротажем.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Интервал для перфорирования выбирается на основании диаграммы радиоактивного каротажа, при этом измерения проводят по отношению к муфтам обсадной колонны, которые обнаруживают с помощью прикрепленного к перфоратору детектора.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Более благоприятной для перфорирования является ситуация, когда давление в стволе скважины ниже чем в пласте горной породы. В таком случае буровой мастер имеет возможность сразу </w:t>
      </w:r>
      <w:r w:rsidRPr="003E289C">
        <w:rPr>
          <w:rFonts w:ascii="Times New Roman" w:eastAsia="Times New Roman" w:hAnsi="Times New Roman" w:cs="Times New Roman"/>
          <w:sz w:val="24"/>
          <w:szCs w:val="24"/>
          <w:lang w:eastAsia="ru-RU"/>
        </w:rPr>
        <w:lastRenderedPageBreak/>
        <w:t>удалить обломки породы, которые образуются при перфорировании и, оставаясь на месте, могут ограничить проницаемость.</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После перфорирования обсадной колонны продуктивный пласт открыт в ствол скважины, и флюид может поступать внутрь колонны и подниматься на поверхность. Однако обсадная колонна может оказаться заполненной буровым раствором. Если дело обстоит именно так, то скважину очищают </w:t>
      </w:r>
      <w:proofErr w:type="spellStart"/>
      <w:r w:rsidRPr="003E289C">
        <w:rPr>
          <w:rFonts w:ascii="Times New Roman" w:eastAsia="Times New Roman" w:hAnsi="Times New Roman" w:cs="Times New Roman"/>
          <w:sz w:val="24"/>
          <w:szCs w:val="24"/>
          <w:lang w:eastAsia="ru-RU"/>
        </w:rPr>
        <w:t>свабированием</w:t>
      </w:r>
      <w:proofErr w:type="spellEnd"/>
      <w:r w:rsidRPr="003E289C">
        <w:rPr>
          <w:rFonts w:ascii="Times New Roman" w:eastAsia="Times New Roman" w:hAnsi="Times New Roman" w:cs="Times New Roman"/>
          <w:sz w:val="24"/>
          <w:szCs w:val="24"/>
          <w:lang w:eastAsia="ru-RU"/>
        </w:rPr>
        <w:t xml:space="preserve">. При этом в скважину погружают систему насосно-компрессорных труб, достигающих продуктивного пласта. При </w:t>
      </w:r>
      <w:proofErr w:type="spellStart"/>
      <w:r w:rsidRPr="003E289C">
        <w:rPr>
          <w:rFonts w:ascii="Times New Roman" w:eastAsia="Times New Roman" w:hAnsi="Times New Roman" w:cs="Times New Roman"/>
          <w:sz w:val="24"/>
          <w:szCs w:val="24"/>
          <w:lang w:eastAsia="ru-RU"/>
        </w:rPr>
        <w:t>свабировании</w:t>
      </w:r>
      <w:proofErr w:type="spellEnd"/>
      <w:r w:rsidRPr="003E289C">
        <w:rPr>
          <w:rFonts w:ascii="Times New Roman" w:eastAsia="Times New Roman" w:hAnsi="Times New Roman" w:cs="Times New Roman"/>
          <w:sz w:val="24"/>
          <w:szCs w:val="24"/>
          <w:lang w:eastAsia="ru-RU"/>
        </w:rPr>
        <w:t xml:space="preserve"> в эту систему труб опускают на проволочном канате резиновый поршень, снабженный запорным клапаном. По мере опускания данной конструкции в скважину жидкость поднимается в пространство над поршнем. Однако при подъеме поршня жидкость не может пройти обратно из-за клапана. Таким образом, резиновый поршень выносит </w:t>
      </w:r>
      <w:proofErr w:type="gramStart"/>
      <w:r w:rsidRPr="003E289C">
        <w:rPr>
          <w:rFonts w:ascii="Times New Roman" w:eastAsia="Times New Roman" w:hAnsi="Times New Roman" w:cs="Times New Roman"/>
          <w:sz w:val="24"/>
          <w:szCs w:val="24"/>
          <w:lang w:eastAsia="ru-RU"/>
        </w:rPr>
        <w:t>на поверхность</w:t>
      </w:r>
      <w:proofErr w:type="gramEnd"/>
      <w:r w:rsidRPr="003E289C">
        <w:rPr>
          <w:rFonts w:ascii="Times New Roman" w:eastAsia="Times New Roman" w:hAnsi="Times New Roman" w:cs="Times New Roman"/>
          <w:sz w:val="24"/>
          <w:szCs w:val="24"/>
          <w:lang w:eastAsia="ru-RU"/>
        </w:rPr>
        <w:t xml:space="preserve"> всю собравшуюся над ним жидкость.</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со стационарным оборудованием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При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скважины со стационарным оборудованием монтаж системы труб и оборудования устья скважины проводится для данной скважины только единожды. Все операции по </w:t>
      </w:r>
      <w:proofErr w:type="spellStart"/>
      <w:r w:rsidRPr="003E289C">
        <w:rPr>
          <w:rFonts w:ascii="Times New Roman" w:eastAsia="Times New Roman" w:hAnsi="Times New Roman" w:cs="Times New Roman"/>
          <w:sz w:val="24"/>
          <w:szCs w:val="24"/>
          <w:lang w:eastAsia="ru-RU"/>
        </w:rPr>
        <w:t>заканчиванию</w:t>
      </w:r>
      <w:proofErr w:type="spellEnd"/>
      <w:r w:rsidRPr="003E289C">
        <w:rPr>
          <w:rFonts w:ascii="Times New Roman" w:eastAsia="Times New Roman" w:hAnsi="Times New Roman" w:cs="Times New Roman"/>
          <w:sz w:val="24"/>
          <w:szCs w:val="24"/>
          <w:lang w:eastAsia="ru-RU"/>
        </w:rPr>
        <w:t xml:space="preserve"> и ремонту осуществляются с помощью специальных инструментов малого размера внутри насосно-компрессорных труб.</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Перфорирование, </w:t>
      </w:r>
      <w:proofErr w:type="spellStart"/>
      <w:r w:rsidRPr="003E289C">
        <w:rPr>
          <w:rFonts w:ascii="Times New Roman" w:eastAsia="Times New Roman" w:hAnsi="Times New Roman" w:cs="Times New Roman"/>
          <w:sz w:val="24"/>
          <w:szCs w:val="24"/>
          <w:lang w:eastAsia="ru-RU"/>
        </w:rPr>
        <w:t>свабирование</w:t>
      </w:r>
      <w:proofErr w:type="spellEnd"/>
      <w:r w:rsidRPr="003E289C">
        <w:rPr>
          <w:rFonts w:ascii="Times New Roman" w:eastAsia="Times New Roman" w:hAnsi="Times New Roman" w:cs="Times New Roman"/>
          <w:sz w:val="24"/>
          <w:szCs w:val="24"/>
          <w:lang w:eastAsia="ru-RU"/>
        </w:rPr>
        <w:t xml:space="preserve">, вторичное цементирование (герметизация протечек в обсадной колонне), заполнение гравием (ствол скважины заполняется гравием для предотвращения обрушения стенок и поступления песка) и другие операции по </w:t>
      </w:r>
      <w:proofErr w:type="spellStart"/>
      <w:r w:rsidRPr="003E289C">
        <w:rPr>
          <w:rFonts w:ascii="Times New Roman" w:eastAsia="Times New Roman" w:hAnsi="Times New Roman" w:cs="Times New Roman"/>
          <w:sz w:val="24"/>
          <w:szCs w:val="24"/>
          <w:lang w:eastAsia="ru-RU"/>
        </w:rPr>
        <w:t>заканчиванию</w:t>
      </w:r>
      <w:proofErr w:type="spellEnd"/>
      <w:r w:rsidRPr="003E289C">
        <w:rPr>
          <w:rFonts w:ascii="Times New Roman" w:eastAsia="Times New Roman" w:hAnsi="Times New Roman" w:cs="Times New Roman"/>
          <w:sz w:val="24"/>
          <w:szCs w:val="24"/>
          <w:lang w:eastAsia="ru-RU"/>
        </w:rPr>
        <w:t xml:space="preserve"> и ремонту должны проводиться через насосно-компрессорные трубы.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Преимуществом данного метода является его экономическая выгода.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Рассмотрим это на примере вторичного цементирования. В этом случае секцию трубы помещают в скважину с помощью проволочного каната и опускают внутри насосно-компрессорной колонны до ее нижней части. После проведения вторичного цементирования обедненных участков избыток цемента выводится из скважины за счет циркуляции. Секция трубы удаляется, после чего можно проводить такие операции, как, например, перфорирование на новом участке выше по стволу скважины, используя специальный скважинный перфоратор для работ в колонне насосно-компрессорных труб. При обычном повторном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в скважину подают буровой раствор до тех пор, пока давление не понизится, затем насосно-компрессорные трубы вынимают и снова опускают в скважину с цементировочным </w:t>
      </w:r>
      <w:proofErr w:type="spellStart"/>
      <w:r w:rsidRPr="003E289C">
        <w:rPr>
          <w:rFonts w:ascii="Times New Roman" w:eastAsia="Times New Roman" w:hAnsi="Times New Roman" w:cs="Times New Roman"/>
          <w:sz w:val="24"/>
          <w:szCs w:val="24"/>
          <w:lang w:eastAsia="ru-RU"/>
        </w:rPr>
        <w:t>пакером</w:t>
      </w:r>
      <w:proofErr w:type="spellEnd"/>
      <w:r w:rsidRPr="003E289C">
        <w:rPr>
          <w:rFonts w:ascii="Times New Roman" w:eastAsia="Times New Roman" w:hAnsi="Times New Roman" w:cs="Times New Roman"/>
          <w:sz w:val="24"/>
          <w:szCs w:val="24"/>
          <w:lang w:eastAsia="ru-RU"/>
        </w:rPr>
        <w:t>, далее их снова нужно удалить и внести перфоратор, после чего провести перфорацию обсадной колонны и, наконец, следует в последний раз смонтировать насосно-компрессорную колонну для добычи нефти.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При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скважины со стационарным оборудованием все эти дорогостоящие операции не нужны. Однако при стационарном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применяются менее эффективные инструменты малого размера, которые чаще выходят из строя, чем инструменты нормального размера, используемые при обычном </w:t>
      </w:r>
      <w:proofErr w:type="spellStart"/>
      <w:r w:rsidRPr="003E289C">
        <w:rPr>
          <w:rFonts w:ascii="Times New Roman" w:eastAsia="Times New Roman" w:hAnsi="Times New Roman" w:cs="Times New Roman"/>
          <w:sz w:val="24"/>
          <w:szCs w:val="24"/>
          <w:lang w:eastAsia="ru-RU"/>
        </w:rPr>
        <w:t>заканчивании</w:t>
      </w:r>
      <w:proofErr w:type="spellEnd"/>
      <w:r w:rsidRPr="003E289C">
        <w:rPr>
          <w:rFonts w:ascii="Times New Roman" w:eastAsia="Times New Roman" w:hAnsi="Times New Roman" w:cs="Times New Roman"/>
          <w:sz w:val="24"/>
          <w:szCs w:val="24"/>
          <w:lang w:eastAsia="ru-RU"/>
        </w:rPr>
        <w:t xml:space="preserve">. Если скважина расположена в неуплотненном (рыхлом) песчанике,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значительно усложняется по сравнению с описанными выше вариантами. Вынос песка может разрушать оборудование и ствол скважины и засорять выкидные линии до такой степени, что эксплуатация скважины становится невыгодной. При низкой скорости отбора нефти вынос песка может быть незначительным или вообще отсутствовать, однако при высокой производительности скважины поток нефти часто выносит большие количества песка.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На ранних этапах развития нефтяной промышленности вынос песка допускался для фонтанирующих скважин. Принимались меры только для предотвращения его накопления. Когда потребовалась насосная добыча нефти из скважин, возникла необходимость разработки методов, </w:t>
      </w:r>
      <w:r w:rsidRPr="003E289C">
        <w:rPr>
          <w:rFonts w:ascii="Times New Roman" w:eastAsia="Times New Roman" w:hAnsi="Times New Roman" w:cs="Times New Roman"/>
          <w:sz w:val="24"/>
          <w:szCs w:val="24"/>
          <w:lang w:eastAsia="ru-RU"/>
        </w:rPr>
        <w:lastRenderedPageBreak/>
        <w:t>позволяющих предотвратить перекачивание песка насосами. Без этих методов в настоящее время многие продуктивные скважины оказались бы неэффективными.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Известны две технологии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 предотвращением попадания песка: использование обсадных колонн-хвостовиков с щелевидными отверстиями или с перфорацией, а также заполнение скважины материалом типа </w:t>
      </w:r>
      <w:proofErr w:type="gramStart"/>
      <w:r w:rsidRPr="003E289C">
        <w:rPr>
          <w:rFonts w:ascii="Times New Roman" w:eastAsia="Times New Roman" w:hAnsi="Times New Roman" w:cs="Times New Roman"/>
          <w:sz w:val="24"/>
          <w:szCs w:val="24"/>
          <w:lang w:eastAsia="ru-RU"/>
        </w:rPr>
        <w:t>гравия .</w:t>
      </w:r>
      <w:proofErr w:type="gramEnd"/>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 отсеканием воды или газа. В целом </w:t>
      </w:r>
      <w:proofErr w:type="spellStart"/>
      <w:r w:rsidRPr="003E289C">
        <w:rPr>
          <w:rFonts w:ascii="Times New Roman" w:eastAsia="Times New Roman" w:hAnsi="Times New Roman" w:cs="Times New Roman"/>
          <w:sz w:val="24"/>
          <w:szCs w:val="24"/>
          <w:lang w:eastAsia="ru-RU"/>
        </w:rPr>
        <w:t>нефтепереработчики</w:t>
      </w:r>
      <w:proofErr w:type="spellEnd"/>
      <w:r w:rsidRPr="003E289C">
        <w:rPr>
          <w:rFonts w:ascii="Times New Roman" w:eastAsia="Times New Roman" w:hAnsi="Times New Roman" w:cs="Times New Roman"/>
          <w:sz w:val="24"/>
          <w:szCs w:val="24"/>
          <w:lang w:eastAsia="ru-RU"/>
        </w:rPr>
        <w:t xml:space="preserve"> стремятся получить как можно меньше других продуктов одновременно с нефтью. Вода до продажи должна быть отделена от сырой нефти — и чем больше объем воды, которую придется отделять, тем меньше останется нефти на продажу. Желательно также снизить объем добываемого газа либо совсем исключить его (кроме тех случаев, когда скважина ведет в газовый коллектор). В нефтяном коллекторе газ играет роль той силы, которая выталкивает флюиды в ствол скважины. Поэтому имеет смысл сохранять его как можно дольше — это увеличивает продолжительность эксплуатации месторождения.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Во многих коллекторах поверх нефтеносной зоны располагается газоносная, либо снизу находится зона воды, либо вместе и то и другое. В этих случаях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нужно провести таким образом, чтобы не допустить попадания в нее свободного газа или воды. Следовательно, важное значение приобретает правильный выбор горизонта в пределах интересующей зоны.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без обсаживания.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скважины без спуска обсадной колонны означает ситуацию, когда эксплуатационная колонна устанавливается непосредственно над продуктивным горизонтом, который остается свободным, </w:t>
      </w:r>
      <w:proofErr w:type="spellStart"/>
      <w:r w:rsidRPr="003E289C">
        <w:rPr>
          <w:rFonts w:ascii="Times New Roman" w:eastAsia="Times New Roman" w:hAnsi="Times New Roman" w:cs="Times New Roman"/>
          <w:sz w:val="24"/>
          <w:szCs w:val="24"/>
          <w:lang w:eastAsia="ru-RU"/>
        </w:rPr>
        <w:t>т.</w:t>
      </w:r>
      <w:proofErr w:type="gramStart"/>
      <w:r w:rsidRPr="003E289C">
        <w:rPr>
          <w:rFonts w:ascii="Times New Roman" w:eastAsia="Times New Roman" w:hAnsi="Times New Roman" w:cs="Times New Roman"/>
          <w:sz w:val="24"/>
          <w:szCs w:val="24"/>
          <w:lang w:eastAsia="ru-RU"/>
        </w:rPr>
        <w:t>е.необсаженным</w:t>
      </w:r>
      <w:proofErr w:type="spellEnd"/>
      <w:proofErr w:type="gramEnd"/>
      <w:r w:rsidRPr="003E289C">
        <w:rPr>
          <w:rFonts w:ascii="Times New Roman" w:eastAsia="Times New Roman" w:hAnsi="Times New Roman" w:cs="Times New Roman"/>
          <w:sz w:val="24"/>
          <w:szCs w:val="24"/>
          <w:lang w:eastAsia="ru-RU"/>
        </w:rPr>
        <w:t xml:space="preserve"> . Такой метод может применяться только в случае очень твердых пород, которые не склонны к обрушению. Данный способ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часто используется в пластах твердых пород с низким давлением, где вскрытие пласта проводилось ударно-канатным методом.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При этом роторное бурение осуществляется вплоть до установления эксплуатационной колонны. Затем инструмент для роторного бурения удаляют и на его место устанавливают станок канатного бурения. Буровой раствор также удаляют и далее проводят </w:t>
      </w:r>
      <w:proofErr w:type="spellStart"/>
      <w:r w:rsidRPr="003E289C">
        <w:rPr>
          <w:rFonts w:ascii="Times New Roman" w:eastAsia="Times New Roman" w:hAnsi="Times New Roman" w:cs="Times New Roman"/>
          <w:sz w:val="24"/>
          <w:szCs w:val="24"/>
          <w:lang w:eastAsia="ru-RU"/>
        </w:rPr>
        <w:t>добуривание</w:t>
      </w:r>
      <w:proofErr w:type="spellEnd"/>
      <w:r w:rsidRPr="003E289C">
        <w:rPr>
          <w:rFonts w:ascii="Times New Roman" w:eastAsia="Times New Roman" w:hAnsi="Times New Roman" w:cs="Times New Roman"/>
          <w:sz w:val="24"/>
          <w:szCs w:val="24"/>
          <w:lang w:eastAsia="ru-RU"/>
        </w:rPr>
        <w:t xml:space="preserve"> требуемого продуктивного участка. Преимуществом данного метода является возможность опробования пласта в процессе бурения. Нет необходимости удалять инструменты из скважины, цементировать и перфорировать обсадную колонну. Кроме того, исключается вероятность повреждения пласта буровым раствором и цементом, а также появляется возможность пошагового увеличения глубины, что позволяет избежать бурения в воду. Последнее особенно важно в коллекторах малой толщины с водонапорным режимом, в которых продуктивный горизонт составляет всего несколько футов.</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Во многих случаях для повышения скорости потока из продуктивного интервала можно использовать методы интенсификации притока. Наиболее распространенными из них являются обстреливание нитроглицерином (в настоящее время метод устарел), гидравлический разрыв и кислотный разрыв.</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Из приведенного выше следует, что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без обсаживания — более эффективный метод, чем стандартное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 перфорированной обсадной колонной, при котором флюиды должны попадать в ствол скважины через маленькие отверстия в трубе. Преимущество особенно велико в случае тонких слоистых пород </w:t>
      </w:r>
      <w:proofErr w:type="gramStart"/>
      <w:r w:rsidRPr="003E289C">
        <w:rPr>
          <w:rFonts w:ascii="Times New Roman" w:eastAsia="Times New Roman" w:hAnsi="Times New Roman" w:cs="Times New Roman"/>
          <w:sz w:val="24"/>
          <w:szCs w:val="24"/>
          <w:lang w:eastAsia="ru-RU"/>
        </w:rPr>
        <w:t>или</w:t>
      </w:r>
      <w:proofErr w:type="gramEnd"/>
      <w:r w:rsidRPr="003E289C">
        <w:rPr>
          <w:rFonts w:ascii="Times New Roman" w:eastAsia="Times New Roman" w:hAnsi="Times New Roman" w:cs="Times New Roman"/>
          <w:sz w:val="24"/>
          <w:szCs w:val="24"/>
          <w:lang w:eastAsia="ru-RU"/>
        </w:rPr>
        <w:t xml:space="preserve"> когда проницаемость в вертикальном направлении является либо низкой, либо прерывистой.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без обсаживания требует меньших финансовых затрат, так как при этом не нужна часть обсадной колонны. Кроме того, отсутствуют расходы на перфорирование. Исключается также загрязнение цементом либо повреждение буровым раствором.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lastRenderedPageBreak/>
        <w:t xml:space="preserve">Однако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с перфорированной обсадной колонной предоставляет гораздо больше возможностей регулирования продуктивного горизонта, так как его можно перфорировать и </w:t>
      </w:r>
      <w:proofErr w:type="gramStart"/>
      <w:r w:rsidRPr="003E289C">
        <w:rPr>
          <w:rFonts w:ascii="Times New Roman" w:eastAsia="Times New Roman" w:hAnsi="Times New Roman" w:cs="Times New Roman"/>
          <w:sz w:val="24"/>
          <w:szCs w:val="24"/>
          <w:lang w:eastAsia="ru-RU"/>
        </w:rPr>
        <w:t>испытывать</w:t>
      </w:r>
      <w:proofErr w:type="gramEnd"/>
      <w:r w:rsidRPr="003E289C">
        <w:rPr>
          <w:rFonts w:ascii="Times New Roman" w:eastAsia="Times New Roman" w:hAnsi="Times New Roman" w:cs="Times New Roman"/>
          <w:sz w:val="24"/>
          <w:szCs w:val="24"/>
          <w:lang w:eastAsia="ru-RU"/>
        </w:rPr>
        <w:t xml:space="preserve"> как угодно. Имеется возможность выделять отдельные секции и проводить их испытания; интенсификацию притока легче осуществлять при наличии перфорированных отверстий, чем на открытой скважине.</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Гидравлический разрыв также происходит более успешно при наличии перфорированной обсадной колонны. Продуктивность в среднем оказывается на 50% выше, чем в случае </w:t>
      </w:r>
      <w:proofErr w:type="spellStart"/>
      <w:r w:rsidRPr="003E289C">
        <w:rPr>
          <w:rFonts w:ascii="Times New Roman" w:eastAsia="Times New Roman" w:hAnsi="Times New Roman" w:cs="Times New Roman"/>
          <w:sz w:val="24"/>
          <w:szCs w:val="24"/>
          <w:lang w:eastAsia="ru-RU"/>
        </w:rPr>
        <w:t>необсаженной</w:t>
      </w:r>
      <w:proofErr w:type="spellEnd"/>
      <w:r w:rsidRPr="003E289C">
        <w:rPr>
          <w:rFonts w:ascii="Times New Roman" w:eastAsia="Times New Roman" w:hAnsi="Times New Roman" w:cs="Times New Roman"/>
          <w:sz w:val="24"/>
          <w:szCs w:val="24"/>
          <w:lang w:eastAsia="ru-RU"/>
        </w:rPr>
        <w:t xml:space="preserve"> скважины.</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Повышенная эффективность регулирования продуктивных зон также имеет большое значение, если проводятся ремонтные работы, </w:t>
      </w:r>
      <w:proofErr w:type="gramStart"/>
      <w:r w:rsidRPr="003E289C">
        <w:rPr>
          <w:rFonts w:ascii="Times New Roman" w:eastAsia="Times New Roman" w:hAnsi="Times New Roman" w:cs="Times New Roman"/>
          <w:sz w:val="24"/>
          <w:szCs w:val="24"/>
          <w:lang w:eastAsia="ru-RU"/>
        </w:rPr>
        <w:t>например</w:t>
      </w:r>
      <w:proofErr w:type="gramEnd"/>
      <w:r w:rsidRPr="003E289C">
        <w:rPr>
          <w:rFonts w:ascii="Times New Roman" w:eastAsia="Times New Roman" w:hAnsi="Times New Roman" w:cs="Times New Roman"/>
          <w:sz w:val="24"/>
          <w:szCs w:val="24"/>
          <w:lang w:eastAsia="ru-RU"/>
        </w:rPr>
        <w:t xml:space="preserve"> по отсеканию воды или газа.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Многозабойное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 широкое понятие, относящееся к целому ряду технологий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скважин. В целом оно применимо к скважинам, пробуренным и законченным в некоторой горизонтальной или близкой к горизонтальной конфигурации.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Данная технология предполагает использование какого-либо вида направленного бурения, т.е. бурения в направлении, отклоняющемся на некоторый угол от направления вертикально вниз (рис. 5).</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mc:AlternateContent>
          <mc:Choice Requires="wps">
            <w:drawing>
              <wp:inline distT="0" distB="0" distL="0" distR="0">
                <wp:extent cx="301625" cy="301625"/>
                <wp:effectExtent l="0" t="0" r="0" b="0"/>
                <wp:docPr id="4" name="Прямоугольник 4" descr="http://konspekta.net/megaobuchalkaru/imgbaza/baza11/2544625444821.files/image01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1463D4" id="Прямоугольник 4" o:spid="_x0000_s1026" alt="http://konspekta.net/megaobuchalkaru/imgbaza/baza11/2544625444821.files/image014.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MoiGgMAACUGAAAOAAAAZHJzL2Uyb0RvYy54bWysVNuO0zAQfUfiHyy/p4mL222izaKl3SKk&#10;5SIBH+AmTmI2sYPtbnYXISHxisQn8BG8IG7fkP0jxk7bvcATkAfL9kzOzJk5nv37Z02NTrk2QskU&#10;k1GEEZeZyoUsU/zyxTKYYWQskzmrleQpPucG3z+4e2e/axM+VpWqc64RgEiTdG2KK2vbJAxNVvGG&#10;mZFquQRjoXTDLBx1GeaadYDe1OE4iqZhp3TeapVxY+B2MRjxgccvCp7Zp0VhuEV1iiE361ft15Vb&#10;w4N9lpSatZXINmmwv8iiYUJC0B3UglmG1lr8BtWITCujCjvKVBOqohAZ9xyADYlusXlesZZ7LlAc&#10;0+7KZP4fbPbk9JlGIk8xxUiyBlrUf7p8d/mx/97/vHzff+5/9t8uP/Q/+i/9VwQ+OTcZ1G/TpxMl&#10;TctPLBtJbsOGl0yt1lnF6hOm16FoyhW7YKFbCAnHE0qnbqGzMRkVouYGXFjJI0JHr9rSNaNrTQI5&#10;PW+faVdO0x6r7MQgqeYVkyU/hGgZNJFAstsrrVVXcZZDVYiDCG9guIMBNLTqHqsc6LG1Vb5VZ4Vu&#10;XAxoAjrzijjfKYKfWZTB5b2IQMYYZWDa7F0Elmx/brWxD7lqkNukWEN2HpydHhs7uG5dXCyplqKu&#10;4Z4ltbxxAZjDDYSGX53NJeE19CaO4qPZ0YwGdDw9Cmi0WASHyzkNpkuyN1ncW8znC/LWxSU0qUSe&#10;c+nCbPVM6K5f23f1RxluXtagxJ2ijapF7uBcSkaXq3mt0SmD97T0ny85WK7cwptp+HoBl1uUyJhG&#10;D8ZxsJzO9gK6pJMg3otmQUTiB/E0ojFdLG9SOhaS/zsl1KU4nkBPPZ2rpG9xi/z3OzeWNMLCxKpF&#10;k+LZzoklToFHMvettUzUw/5aKVz6V6WAdm8b7fXqJDqof6Xyc5CrViAnmFgwW2FTKX2BUQdzKsXm&#10;9ZppjlH9SILkY0KpG2z+QCd7Yzjo65bVdQuTGUCl2GI0bOd2GIbrVouygkjEF0aqQ3gmhfASdk9o&#10;yGrzuGAWeSabuemG3fWz97qa7ge/AAAA//8DAFBLAwQUAAYACAAAACEAaDaXaNoAAAADAQAADwAA&#10;AGRycy9kb3ducmV2LnhtbEyPT0vDQBDF74LfYRnBi9iN4j9iNkUKYhGhmGrP0+yYBLOzaXabxG/v&#10;VA96mcfwhvd+k80n16qB+tB4NnAxS0ARl942XBl4Wz+e34EKEdli65kMfFGAeX58lGFq/civNBSx&#10;UhLCIUUDdYxdqnUoa3IYZr4jFu/D9w6jrH2lbY+jhLtWXybJjXbYsDTU2NGipvKz2DsDY7kaNuuX&#10;J7062yw975a7RfH+bMzpyfRwDyrSFP+O4YAv6JAL09bv2QbVGpBH4s8U7+r2GtT2V3We6f/s+TcA&#10;AAD//wMAUEsBAi0AFAAGAAgAAAAhALaDOJL+AAAA4QEAABMAAAAAAAAAAAAAAAAAAAAAAFtDb250&#10;ZW50X1R5cGVzXS54bWxQSwECLQAUAAYACAAAACEAOP0h/9YAAACUAQAACwAAAAAAAAAAAAAAAAAv&#10;AQAAX3JlbHMvLnJlbHNQSwECLQAUAAYACAAAACEAqdjKIhoDAAAlBgAADgAAAAAAAAAAAAAAAAAu&#10;AgAAZHJzL2Uyb0RvYy54bWxQSwECLQAUAAYACAAAACEAaDaXaNoAAAADAQAADwAAAAAAAAAAAAAA&#10;AAB0BQAAZHJzL2Rvd25yZXYueG1sUEsFBgAAAAAEAAQA8wAAAHsGAAAAAA==&#10;" filled="f" stroked="f">
                <o:lock v:ext="edit" aspectratio="t"/>
                <w10:anchorlock/>
              </v:rect>
            </w:pict>
          </mc:Fallback>
        </mc:AlternateConten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Рис. 5 Два типа многозабойного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скважины: а – бурение в пласт </w:t>
      </w:r>
      <w:proofErr w:type="spellStart"/>
      <w:r w:rsidRPr="003E289C">
        <w:rPr>
          <w:rFonts w:ascii="Times New Roman" w:eastAsia="Times New Roman" w:hAnsi="Times New Roman" w:cs="Times New Roman"/>
          <w:sz w:val="24"/>
          <w:szCs w:val="24"/>
          <w:lang w:eastAsia="ru-RU"/>
        </w:rPr>
        <w:t>поисходит</w:t>
      </w:r>
      <w:proofErr w:type="spellEnd"/>
      <w:r w:rsidRPr="003E289C">
        <w:rPr>
          <w:rFonts w:ascii="Times New Roman" w:eastAsia="Times New Roman" w:hAnsi="Times New Roman" w:cs="Times New Roman"/>
          <w:sz w:val="24"/>
          <w:szCs w:val="24"/>
          <w:lang w:eastAsia="ru-RU"/>
        </w:rPr>
        <w:t xml:space="preserve"> в горизонтальном </w:t>
      </w:r>
      <w:proofErr w:type="spellStart"/>
      <w:r w:rsidRPr="003E289C">
        <w:rPr>
          <w:rFonts w:ascii="Times New Roman" w:eastAsia="Times New Roman" w:hAnsi="Times New Roman" w:cs="Times New Roman"/>
          <w:sz w:val="24"/>
          <w:szCs w:val="24"/>
          <w:lang w:eastAsia="ru-RU"/>
        </w:rPr>
        <w:t>напровлении</w:t>
      </w:r>
      <w:proofErr w:type="spellEnd"/>
      <w:r w:rsidRPr="003E289C">
        <w:rPr>
          <w:rFonts w:ascii="Times New Roman" w:eastAsia="Times New Roman" w:hAnsi="Times New Roman" w:cs="Times New Roman"/>
          <w:sz w:val="24"/>
          <w:szCs w:val="24"/>
          <w:lang w:eastAsia="ru-RU"/>
        </w:rPr>
        <w:t xml:space="preserve"> при вертикальном стволе скважины; б – бурение ведется под углом, так чтобы проникновение в пласт оказалось горизонтальным.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Основным принципом, лежащим в основе технологий многозабойного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скважины, является отклонение скважины от вертикали (искривление), которое увеличивается, пока на входе в продуктивный пласт скважина не становится почти горизонтальной.</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Другие варианты многозабойного </w:t>
      </w:r>
      <w:proofErr w:type="spellStart"/>
      <w:r w:rsidRPr="003E289C">
        <w:rPr>
          <w:rFonts w:ascii="Times New Roman" w:eastAsia="Times New Roman" w:hAnsi="Times New Roman" w:cs="Times New Roman"/>
          <w:sz w:val="24"/>
          <w:szCs w:val="24"/>
          <w:lang w:eastAsia="ru-RU"/>
        </w:rPr>
        <w:t>заканчивания</w:t>
      </w:r>
      <w:proofErr w:type="spellEnd"/>
      <w:r w:rsidRPr="003E289C">
        <w:rPr>
          <w:rFonts w:ascii="Times New Roman" w:eastAsia="Times New Roman" w:hAnsi="Times New Roman" w:cs="Times New Roman"/>
          <w:sz w:val="24"/>
          <w:szCs w:val="24"/>
          <w:lang w:eastAsia="ru-RU"/>
        </w:rPr>
        <w:t xml:space="preserve"> предусматривают бурение одного или нескольких поперечных ответвлений от основного ствола </w:t>
      </w:r>
      <w:proofErr w:type="spellStart"/>
      <w:proofErr w:type="gramStart"/>
      <w:r w:rsidRPr="003E289C">
        <w:rPr>
          <w:rFonts w:ascii="Times New Roman" w:eastAsia="Times New Roman" w:hAnsi="Times New Roman" w:cs="Times New Roman"/>
          <w:sz w:val="24"/>
          <w:szCs w:val="24"/>
          <w:lang w:eastAsia="ru-RU"/>
        </w:rPr>
        <w:t>скважины.Скважины</w:t>
      </w:r>
      <w:proofErr w:type="spellEnd"/>
      <w:proofErr w:type="gramEnd"/>
      <w:r w:rsidRPr="003E289C">
        <w:rPr>
          <w:rFonts w:ascii="Times New Roman" w:eastAsia="Times New Roman" w:hAnsi="Times New Roman" w:cs="Times New Roman"/>
          <w:sz w:val="24"/>
          <w:szCs w:val="24"/>
          <w:lang w:eastAsia="ru-RU"/>
        </w:rPr>
        <w:t xml:space="preserve"> с такими ответвлениями, или боковыми стволами, называются разветвленными скважинами. В таком случае основная скважина может иметь диаметр до 2,5 м. Бурение дополнительных стволов проводится рабочими со дна основного ствола, что аналогично работе </w:t>
      </w:r>
      <w:proofErr w:type="spellStart"/>
      <w:proofErr w:type="gramStart"/>
      <w:r w:rsidRPr="003E289C">
        <w:rPr>
          <w:rFonts w:ascii="Times New Roman" w:eastAsia="Times New Roman" w:hAnsi="Times New Roman" w:cs="Times New Roman"/>
          <w:sz w:val="24"/>
          <w:szCs w:val="24"/>
          <w:lang w:eastAsia="ru-RU"/>
        </w:rPr>
        <w:t>шахтеров.Следует</w:t>
      </w:r>
      <w:proofErr w:type="spellEnd"/>
      <w:proofErr w:type="gramEnd"/>
      <w:r w:rsidRPr="003E289C">
        <w:rPr>
          <w:rFonts w:ascii="Times New Roman" w:eastAsia="Times New Roman" w:hAnsi="Times New Roman" w:cs="Times New Roman"/>
          <w:sz w:val="24"/>
          <w:szCs w:val="24"/>
          <w:lang w:eastAsia="ru-RU"/>
        </w:rPr>
        <w:t xml:space="preserve"> анализировать соотношение дополнительных затрат на бурение и </w:t>
      </w:r>
      <w:proofErr w:type="spellStart"/>
      <w:r w:rsidRPr="003E289C">
        <w:rPr>
          <w:rFonts w:ascii="Times New Roman" w:eastAsia="Times New Roman" w:hAnsi="Times New Roman" w:cs="Times New Roman"/>
          <w:sz w:val="24"/>
          <w:szCs w:val="24"/>
          <w:lang w:eastAsia="ru-RU"/>
        </w:rPr>
        <w:t>заканчивание</w:t>
      </w:r>
      <w:proofErr w:type="spellEnd"/>
      <w:r w:rsidRPr="003E289C">
        <w:rPr>
          <w:rFonts w:ascii="Times New Roman" w:eastAsia="Times New Roman" w:hAnsi="Times New Roman" w:cs="Times New Roman"/>
          <w:sz w:val="24"/>
          <w:szCs w:val="24"/>
          <w:lang w:eastAsia="ru-RU"/>
        </w:rPr>
        <w:t xml:space="preserve"> боковых стволов и ожидаемой дополнительной продуктивности.</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b/>
          <w:bCs/>
          <w:sz w:val="24"/>
          <w:szCs w:val="24"/>
          <w:lang w:eastAsia="ru-RU"/>
        </w:rPr>
        <w:t>5.</w:t>
      </w:r>
      <w:r w:rsidRPr="003E289C">
        <w:rPr>
          <w:rFonts w:ascii="Times New Roman" w:eastAsia="Times New Roman" w:hAnsi="Times New Roman" w:cs="Times New Roman"/>
          <w:sz w:val="24"/>
          <w:szCs w:val="24"/>
          <w:lang w:eastAsia="ru-RU"/>
        </w:rPr>
        <w:t> В процессе бурения отходами, подлежащими утилизации, явля</w:t>
      </w:r>
      <w:r w:rsidRPr="003E289C">
        <w:rPr>
          <w:rFonts w:ascii="Times New Roman" w:eastAsia="Times New Roman" w:hAnsi="Times New Roman" w:cs="Times New Roman"/>
          <w:sz w:val="24"/>
          <w:szCs w:val="24"/>
          <w:lang w:eastAsia="ru-RU"/>
        </w:rPr>
        <w:softHyphen/>
        <w:t>ется избыточный глинистый раствор, содержащий в своем составе ряд токсических органических веществ, которые при попадании в морскую среду могут нарушить гидрохимический состав и биоло</w:t>
      </w:r>
      <w:r w:rsidRPr="003E289C">
        <w:rPr>
          <w:rFonts w:ascii="Times New Roman" w:eastAsia="Times New Roman" w:hAnsi="Times New Roman" w:cs="Times New Roman"/>
          <w:sz w:val="24"/>
          <w:szCs w:val="24"/>
          <w:lang w:eastAsia="ru-RU"/>
        </w:rPr>
        <w:softHyphen/>
        <w:t xml:space="preserve">гическую продуктивность акватории. Известно, что избыточные буровые растворы регенерируются и повторно используются для технологических нужд самого бурения, капитального ремонта скважин, а также вывозятся на береговые </w:t>
      </w:r>
      <w:proofErr w:type="spellStart"/>
      <w:r w:rsidRPr="003E289C">
        <w:rPr>
          <w:rFonts w:ascii="Times New Roman" w:eastAsia="Times New Roman" w:hAnsi="Times New Roman" w:cs="Times New Roman"/>
          <w:sz w:val="24"/>
          <w:szCs w:val="24"/>
          <w:lang w:eastAsia="ru-RU"/>
        </w:rPr>
        <w:t>шламоотвалы</w:t>
      </w:r>
      <w:proofErr w:type="spellEnd"/>
      <w:r w:rsidRPr="003E289C">
        <w:rPr>
          <w:rFonts w:ascii="Times New Roman" w:eastAsia="Times New Roman" w:hAnsi="Times New Roman" w:cs="Times New Roman"/>
          <w:sz w:val="24"/>
          <w:szCs w:val="24"/>
          <w:lang w:eastAsia="ru-RU"/>
        </w:rPr>
        <w:t>. Анало</w:t>
      </w:r>
      <w:r w:rsidRPr="003E289C">
        <w:rPr>
          <w:rFonts w:ascii="Times New Roman" w:eastAsia="Times New Roman" w:hAnsi="Times New Roman" w:cs="Times New Roman"/>
          <w:sz w:val="24"/>
          <w:szCs w:val="24"/>
          <w:lang w:eastAsia="ru-RU"/>
        </w:rPr>
        <w:softHyphen/>
        <w:t>гичное положение создавалось с использованием глинистого ра</w:t>
      </w:r>
      <w:r w:rsidRPr="003E289C">
        <w:rPr>
          <w:rFonts w:ascii="Times New Roman" w:eastAsia="Times New Roman" w:hAnsi="Times New Roman" w:cs="Times New Roman"/>
          <w:sz w:val="24"/>
          <w:szCs w:val="24"/>
          <w:lang w:eastAsia="ru-RU"/>
        </w:rPr>
        <w:softHyphen/>
        <w:t>створа при опробовании скважин. Для уменьшения объемов отхо</w:t>
      </w:r>
      <w:r w:rsidRPr="003E289C">
        <w:rPr>
          <w:rFonts w:ascii="Times New Roman" w:eastAsia="Times New Roman" w:hAnsi="Times New Roman" w:cs="Times New Roman"/>
          <w:sz w:val="24"/>
          <w:szCs w:val="24"/>
          <w:lang w:eastAsia="ru-RU"/>
        </w:rPr>
        <w:softHyphen/>
        <w:t>дов и повторного использования необходимых ценных компонен</w:t>
      </w:r>
      <w:r w:rsidRPr="003E289C">
        <w:rPr>
          <w:rFonts w:ascii="Times New Roman" w:eastAsia="Times New Roman" w:hAnsi="Times New Roman" w:cs="Times New Roman"/>
          <w:sz w:val="24"/>
          <w:szCs w:val="24"/>
          <w:lang w:eastAsia="ru-RU"/>
        </w:rPr>
        <w:softHyphen/>
        <w:t>тов глинистого раствора применяют технологию обработки буро</w:t>
      </w:r>
      <w:r w:rsidRPr="003E289C">
        <w:rPr>
          <w:rFonts w:ascii="Times New Roman" w:eastAsia="Times New Roman" w:hAnsi="Times New Roman" w:cs="Times New Roman"/>
          <w:sz w:val="24"/>
          <w:szCs w:val="24"/>
          <w:lang w:eastAsia="ru-RU"/>
        </w:rPr>
        <w:softHyphen/>
        <w:t xml:space="preserve">вого раствора, которая предусматривает удаление по существу всех взвешенных в нем твердых частиц путем центрифугирования бурового раствора, в </w:t>
      </w:r>
      <w:r w:rsidRPr="003E289C">
        <w:rPr>
          <w:rFonts w:ascii="Times New Roman" w:eastAsia="Times New Roman" w:hAnsi="Times New Roman" w:cs="Times New Roman"/>
          <w:sz w:val="24"/>
          <w:szCs w:val="24"/>
          <w:lang w:eastAsia="ru-RU"/>
        </w:rPr>
        <w:lastRenderedPageBreak/>
        <w:t xml:space="preserve">результате чего из него удаляются частицы размером 20 мкм и более. После центрифугирования к раствору добавляют </w:t>
      </w:r>
      <w:proofErr w:type="spellStart"/>
      <w:r w:rsidRPr="003E289C">
        <w:rPr>
          <w:rFonts w:ascii="Times New Roman" w:eastAsia="Times New Roman" w:hAnsi="Times New Roman" w:cs="Times New Roman"/>
          <w:sz w:val="24"/>
          <w:szCs w:val="24"/>
          <w:lang w:eastAsia="ru-RU"/>
        </w:rPr>
        <w:t>фланкулирующий</w:t>
      </w:r>
      <w:proofErr w:type="spellEnd"/>
      <w:r w:rsidRPr="003E289C">
        <w:rPr>
          <w:rFonts w:ascii="Times New Roman" w:eastAsia="Times New Roman" w:hAnsi="Times New Roman" w:cs="Times New Roman"/>
          <w:sz w:val="24"/>
          <w:szCs w:val="24"/>
          <w:lang w:eastAsia="ru-RU"/>
        </w:rPr>
        <w:t xml:space="preserve"> агент для образования хлопьев из частиц диаметром от 20 до 2 мкм и менее. Полученные хлопья отфильтровывают, получая жидкость, не содержащую твердых ча</w:t>
      </w:r>
      <w:r w:rsidRPr="003E289C">
        <w:rPr>
          <w:rFonts w:ascii="Times New Roman" w:eastAsia="Times New Roman" w:hAnsi="Times New Roman" w:cs="Times New Roman"/>
          <w:sz w:val="24"/>
          <w:szCs w:val="24"/>
          <w:lang w:eastAsia="ru-RU"/>
        </w:rPr>
        <w:softHyphen/>
        <w:t>стиц и пригодную для повторного использования в качестве буро</w:t>
      </w:r>
      <w:r w:rsidRPr="003E289C">
        <w:rPr>
          <w:rFonts w:ascii="Times New Roman" w:eastAsia="Times New Roman" w:hAnsi="Times New Roman" w:cs="Times New Roman"/>
          <w:sz w:val="24"/>
          <w:szCs w:val="24"/>
          <w:lang w:eastAsia="ru-RU"/>
        </w:rPr>
        <w:softHyphen/>
        <w:t>вого раствора.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Для утилизации избыточного бурового раствора НИПИ «</w:t>
      </w:r>
      <w:proofErr w:type="spellStart"/>
      <w:r w:rsidRPr="003E289C">
        <w:rPr>
          <w:rFonts w:ascii="Times New Roman" w:eastAsia="Times New Roman" w:hAnsi="Times New Roman" w:cs="Times New Roman"/>
          <w:sz w:val="24"/>
          <w:szCs w:val="24"/>
          <w:lang w:eastAsia="ru-RU"/>
        </w:rPr>
        <w:t>Гипроморнефтегаз</w:t>
      </w:r>
      <w:proofErr w:type="spellEnd"/>
      <w:r w:rsidRPr="003E289C">
        <w:rPr>
          <w:rFonts w:ascii="Times New Roman" w:eastAsia="Times New Roman" w:hAnsi="Times New Roman" w:cs="Times New Roman"/>
          <w:sz w:val="24"/>
          <w:szCs w:val="24"/>
          <w:lang w:eastAsia="ru-RU"/>
        </w:rPr>
        <w:t>» совместно с Институтом неорганической и физиче</w:t>
      </w:r>
      <w:r w:rsidRPr="003E289C">
        <w:rPr>
          <w:rFonts w:ascii="Times New Roman" w:eastAsia="Times New Roman" w:hAnsi="Times New Roman" w:cs="Times New Roman"/>
          <w:sz w:val="24"/>
          <w:szCs w:val="24"/>
          <w:lang w:eastAsia="ru-RU"/>
        </w:rPr>
        <w:softHyphen/>
        <w:t>ской химии разработали технологию получения краски — литопо</w:t>
      </w:r>
      <w:r w:rsidRPr="003E289C">
        <w:rPr>
          <w:rFonts w:ascii="Times New Roman" w:eastAsia="Times New Roman" w:hAnsi="Times New Roman" w:cs="Times New Roman"/>
          <w:sz w:val="24"/>
          <w:szCs w:val="24"/>
          <w:lang w:eastAsia="ru-RU"/>
        </w:rPr>
        <w:softHyphen/>
        <w:t>на из бурового раствора.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Процесс начинается с приготовления шихты, для чего смеши</w:t>
      </w:r>
      <w:r w:rsidRPr="003E289C">
        <w:rPr>
          <w:rFonts w:ascii="Times New Roman" w:eastAsia="Times New Roman" w:hAnsi="Times New Roman" w:cs="Times New Roman"/>
          <w:sz w:val="24"/>
          <w:szCs w:val="24"/>
          <w:lang w:eastAsia="ru-RU"/>
        </w:rPr>
        <w:softHyphen/>
        <w:t>ваются буровой раствор, кокс и известняк в соотношении 10:3: 1. Шихта подается в муфельную печь, где обжигается при 900—950 °С в течение 0,5 ч. Полученный сплав подвергается четырех-пятикратному выщелачиванию горячей водой при 80 °С. Образовав</w:t>
      </w:r>
      <w:r w:rsidRPr="003E289C">
        <w:rPr>
          <w:rFonts w:ascii="Times New Roman" w:eastAsia="Times New Roman" w:hAnsi="Times New Roman" w:cs="Times New Roman"/>
          <w:sz w:val="24"/>
          <w:szCs w:val="24"/>
          <w:lang w:eastAsia="ru-RU"/>
        </w:rPr>
        <w:softHyphen/>
        <w:t>шийся 14—15 %-</w:t>
      </w:r>
      <w:proofErr w:type="spellStart"/>
      <w:r w:rsidRPr="003E289C">
        <w:rPr>
          <w:rFonts w:ascii="Times New Roman" w:eastAsia="Times New Roman" w:hAnsi="Times New Roman" w:cs="Times New Roman"/>
          <w:sz w:val="24"/>
          <w:szCs w:val="24"/>
          <w:lang w:eastAsia="ru-RU"/>
        </w:rPr>
        <w:t>ный</w:t>
      </w:r>
      <w:proofErr w:type="spellEnd"/>
      <w:r w:rsidRPr="003E289C">
        <w:rPr>
          <w:rFonts w:ascii="Times New Roman" w:eastAsia="Times New Roman" w:hAnsi="Times New Roman" w:cs="Times New Roman"/>
          <w:sz w:val="24"/>
          <w:szCs w:val="24"/>
          <w:lang w:eastAsia="ru-RU"/>
        </w:rPr>
        <w:t xml:space="preserve"> раствор сернистого бария смешивают с 30— 35%-</w:t>
      </w:r>
      <w:proofErr w:type="spellStart"/>
      <w:r w:rsidRPr="003E289C">
        <w:rPr>
          <w:rFonts w:ascii="Times New Roman" w:eastAsia="Times New Roman" w:hAnsi="Times New Roman" w:cs="Times New Roman"/>
          <w:sz w:val="24"/>
          <w:szCs w:val="24"/>
          <w:lang w:eastAsia="ru-RU"/>
        </w:rPr>
        <w:t>ным</w:t>
      </w:r>
      <w:proofErr w:type="spellEnd"/>
      <w:r w:rsidRPr="003E289C">
        <w:rPr>
          <w:rFonts w:ascii="Times New Roman" w:eastAsia="Times New Roman" w:hAnsi="Times New Roman" w:cs="Times New Roman"/>
          <w:sz w:val="24"/>
          <w:szCs w:val="24"/>
          <w:lang w:eastAsia="ru-RU"/>
        </w:rPr>
        <w:t xml:space="preserve"> раствором цинка, в результате чего образуется белый осадок, представляющий собой эквимолекулярную смесь сульфида цинка и сульфида бария.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После отстаивания осадок просушивают при 105—110°С, про</w:t>
      </w:r>
      <w:r w:rsidRPr="003E289C">
        <w:rPr>
          <w:rFonts w:ascii="Times New Roman" w:eastAsia="Times New Roman" w:hAnsi="Times New Roman" w:cs="Times New Roman"/>
          <w:sz w:val="24"/>
          <w:szCs w:val="24"/>
          <w:lang w:eastAsia="ru-RU"/>
        </w:rPr>
        <w:softHyphen/>
        <w:t>каливают в течение 0,5 ч при 700—750 °С. Прокаленный литопон из печи переносят в сосуд с холодной водой, где он рассыпается на мелкие частицы, затем подвергается помолу и сушке при 105 °С.</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Одним из основных отходов в процессе бурения является бу</w:t>
      </w:r>
      <w:r w:rsidRPr="003E289C">
        <w:rPr>
          <w:rFonts w:ascii="Times New Roman" w:eastAsia="Times New Roman" w:hAnsi="Times New Roman" w:cs="Times New Roman"/>
          <w:sz w:val="24"/>
          <w:szCs w:val="24"/>
          <w:lang w:eastAsia="ru-RU"/>
        </w:rPr>
        <w:softHyphen/>
        <w:t>ровой шлам. Были проведены работы по использованию выбуренной породы месторождений Каспийского моря для получения керамзита пластическим способом.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Внедрение вышеуказанного способа позволило: 1) </w:t>
      </w:r>
      <w:proofErr w:type="gramStart"/>
      <w:r w:rsidRPr="003E289C">
        <w:rPr>
          <w:rFonts w:ascii="Times New Roman" w:eastAsia="Times New Roman" w:hAnsi="Times New Roman" w:cs="Times New Roman"/>
          <w:sz w:val="24"/>
          <w:szCs w:val="24"/>
          <w:lang w:eastAsia="ru-RU"/>
        </w:rPr>
        <w:t>освободить .земельные</w:t>
      </w:r>
      <w:proofErr w:type="gramEnd"/>
      <w:r w:rsidRPr="003E289C">
        <w:rPr>
          <w:rFonts w:ascii="Times New Roman" w:eastAsia="Times New Roman" w:hAnsi="Times New Roman" w:cs="Times New Roman"/>
          <w:sz w:val="24"/>
          <w:szCs w:val="24"/>
          <w:lang w:eastAsia="ru-RU"/>
        </w:rPr>
        <w:t xml:space="preserve"> участки, отводимые под </w:t>
      </w:r>
      <w:proofErr w:type="spellStart"/>
      <w:r w:rsidRPr="003E289C">
        <w:rPr>
          <w:rFonts w:ascii="Times New Roman" w:eastAsia="Times New Roman" w:hAnsi="Times New Roman" w:cs="Times New Roman"/>
          <w:sz w:val="24"/>
          <w:szCs w:val="24"/>
          <w:lang w:eastAsia="ru-RU"/>
        </w:rPr>
        <w:t>шламоотвалы</w:t>
      </w:r>
      <w:proofErr w:type="spellEnd"/>
      <w:r w:rsidRPr="003E289C">
        <w:rPr>
          <w:rFonts w:ascii="Times New Roman" w:eastAsia="Times New Roman" w:hAnsi="Times New Roman" w:cs="Times New Roman"/>
          <w:sz w:val="24"/>
          <w:szCs w:val="24"/>
          <w:lang w:eastAsia="ru-RU"/>
        </w:rPr>
        <w:t>, и исключить рас</w:t>
      </w:r>
      <w:r w:rsidRPr="003E289C">
        <w:rPr>
          <w:rFonts w:ascii="Times New Roman" w:eastAsia="Times New Roman" w:hAnsi="Times New Roman" w:cs="Times New Roman"/>
          <w:sz w:val="24"/>
          <w:szCs w:val="24"/>
          <w:lang w:eastAsia="ru-RU"/>
        </w:rPr>
        <w:softHyphen/>
        <w:t xml:space="preserve">ходы на строительство </w:t>
      </w:r>
      <w:proofErr w:type="spellStart"/>
      <w:r w:rsidRPr="003E289C">
        <w:rPr>
          <w:rFonts w:ascii="Times New Roman" w:eastAsia="Times New Roman" w:hAnsi="Times New Roman" w:cs="Times New Roman"/>
          <w:sz w:val="24"/>
          <w:szCs w:val="24"/>
          <w:lang w:eastAsia="ru-RU"/>
        </w:rPr>
        <w:t>шламоотвала</w:t>
      </w:r>
      <w:proofErr w:type="spellEnd"/>
      <w:r w:rsidRPr="003E289C">
        <w:rPr>
          <w:rFonts w:ascii="Times New Roman" w:eastAsia="Times New Roman" w:hAnsi="Times New Roman" w:cs="Times New Roman"/>
          <w:sz w:val="24"/>
          <w:szCs w:val="24"/>
          <w:lang w:eastAsia="ru-RU"/>
        </w:rPr>
        <w:t>, подъездных дорог, а также на их содержание; 2) решить вопрос охраны почвы, воздушного и водного бассейнов от вредных примесей, содержащихся в шламе; 3) уменьшить расходы карьерной глины на производство керам</w:t>
      </w:r>
      <w:r w:rsidRPr="003E289C">
        <w:rPr>
          <w:rFonts w:ascii="Times New Roman" w:eastAsia="Times New Roman" w:hAnsi="Times New Roman" w:cs="Times New Roman"/>
          <w:sz w:val="24"/>
          <w:szCs w:val="24"/>
          <w:lang w:eastAsia="ru-RU"/>
        </w:rPr>
        <w:softHyphen/>
        <w:t>зита; 4) решить вопрос о переводе процесса бурения на безотход</w:t>
      </w:r>
      <w:r w:rsidRPr="003E289C">
        <w:rPr>
          <w:rFonts w:ascii="Times New Roman" w:eastAsia="Times New Roman" w:hAnsi="Times New Roman" w:cs="Times New Roman"/>
          <w:sz w:val="24"/>
          <w:szCs w:val="24"/>
          <w:lang w:eastAsia="ru-RU"/>
        </w:rPr>
        <w:softHyphen/>
        <w:t>ное производство.</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НИПИ «</w:t>
      </w:r>
      <w:proofErr w:type="spellStart"/>
      <w:r w:rsidRPr="003E289C">
        <w:rPr>
          <w:rFonts w:ascii="Times New Roman" w:eastAsia="Times New Roman" w:hAnsi="Times New Roman" w:cs="Times New Roman"/>
          <w:sz w:val="24"/>
          <w:szCs w:val="24"/>
          <w:lang w:eastAsia="ru-RU"/>
        </w:rPr>
        <w:t>Гипроморнефтегаз</w:t>
      </w:r>
      <w:proofErr w:type="spellEnd"/>
      <w:r w:rsidRPr="003E289C">
        <w:rPr>
          <w:rFonts w:ascii="Times New Roman" w:eastAsia="Times New Roman" w:hAnsi="Times New Roman" w:cs="Times New Roman"/>
          <w:sz w:val="24"/>
          <w:szCs w:val="24"/>
          <w:lang w:eastAsia="ru-RU"/>
        </w:rPr>
        <w:t>» совместно с ПО «</w:t>
      </w:r>
      <w:proofErr w:type="spellStart"/>
      <w:r w:rsidRPr="003E289C">
        <w:rPr>
          <w:rFonts w:ascii="Times New Roman" w:eastAsia="Times New Roman" w:hAnsi="Times New Roman" w:cs="Times New Roman"/>
          <w:sz w:val="24"/>
          <w:szCs w:val="24"/>
          <w:lang w:eastAsia="ru-RU"/>
        </w:rPr>
        <w:t>Азэлектротерм</w:t>
      </w:r>
      <w:proofErr w:type="spellEnd"/>
      <w:r w:rsidRPr="003E289C">
        <w:rPr>
          <w:rFonts w:ascii="Times New Roman" w:eastAsia="Times New Roman" w:hAnsi="Times New Roman" w:cs="Times New Roman"/>
          <w:sz w:val="24"/>
          <w:szCs w:val="24"/>
          <w:lang w:eastAsia="ru-RU"/>
        </w:rPr>
        <w:t>» разработали агрегат нейтрализации бурового шлама, позволяю</w:t>
      </w:r>
      <w:r w:rsidRPr="003E289C">
        <w:rPr>
          <w:rFonts w:ascii="Times New Roman" w:eastAsia="Times New Roman" w:hAnsi="Times New Roman" w:cs="Times New Roman"/>
          <w:sz w:val="24"/>
          <w:szCs w:val="24"/>
          <w:lang w:eastAsia="ru-RU"/>
        </w:rPr>
        <w:softHyphen/>
        <w:t>щий обезвредить и уменьшить объемы отходов (рис. 6).</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Агрегат нейтрализации бурового шлама (электропечь бара</w:t>
      </w:r>
      <w:r w:rsidRPr="003E289C">
        <w:rPr>
          <w:rFonts w:ascii="Times New Roman" w:eastAsia="Times New Roman" w:hAnsi="Times New Roman" w:cs="Times New Roman"/>
          <w:sz w:val="24"/>
          <w:szCs w:val="24"/>
          <w:lang w:eastAsia="ru-RU"/>
        </w:rPr>
        <w:softHyphen/>
        <w:t>банная) типа СБОУ-6,25/6-И 1 состоит из следующих узлов: меха</w:t>
      </w:r>
      <w:r w:rsidRPr="003E289C">
        <w:rPr>
          <w:rFonts w:ascii="Times New Roman" w:eastAsia="Times New Roman" w:hAnsi="Times New Roman" w:cs="Times New Roman"/>
          <w:sz w:val="24"/>
          <w:szCs w:val="24"/>
          <w:lang w:eastAsia="ru-RU"/>
        </w:rPr>
        <w:softHyphen/>
        <w:t>низма загрузки 1, барабана 2, кожуха 3, футеровки 4, нагрева</w:t>
      </w:r>
      <w:r w:rsidRPr="003E289C">
        <w:rPr>
          <w:rFonts w:ascii="Times New Roman" w:eastAsia="Times New Roman" w:hAnsi="Times New Roman" w:cs="Times New Roman"/>
          <w:sz w:val="24"/>
          <w:szCs w:val="24"/>
          <w:lang w:eastAsia="ru-RU"/>
        </w:rPr>
        <w:softHyphen/>
        <w:t>тельных элементов 5, привода вращения 7, механизмов загрузки 6, шкафов управления 8.</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drawing>
          <wp:inline distT="0" distB="0" distL="0" distR="0">
            <wp:extent cx="3605530" cy="1440815"/>
            <wp:effectExtent l="0" t="0" r="0" b="6985"/>
            <wp:docPr id="3" name="Рисунок 3" descr="http://konspekta.net/megaobuchalkaru/imgbaza/baza11/2544625444821.files/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onspekta.net/megaobuchalkaru/imgbaza/baza11/2544625444821.files/image01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5530" cy="1440815"/>
                    </a:xfrm>
                    <a:prstGeom prst="rect">
                      <a:avLst/>
                    </a:prstGeom>
                    <a:noFill/>
                    <a:ln>
                      <a:noFill/>
                    </a:ln>
                  </pic:spPr>
                </pic:pic>
              </a:graphicData>
            </a:graphic>
          </wp:inline>
        </w:drawing>
      </w:r>
      <w:r w:rsidRPr="003E289C">
        <w:rPr>
          <w:rFonts w:ascii="Times New Roman" w:eastAsia="Times New Roman" w:hAnsi="Times New Roman" w:cs="Times New Roman"/>
          <w:sz w:val="24"/>
          <w:szCs w:val="24"/>
          <w:lang w:eastAsia="ru-RU"/>
        </w:rPr>
        <w:t> </w:t>
      </w:r>
      <w:r w:rsidRPr="003E289C">
        <w:rPr>
          <w:rFonts w:ascii="Times New Roman" w:eastAsia="Times New Roman" w:hAnsi="Times New Roman" w:cs="Times New Roman"/>
          <w:noProof/>
          <w:sz w:val="24"/>
          <w:szCs w:val="24"/>
          <w:lang w:eastAsia="ru-RU"/>
        </w:rPr>
        <mc:AlternateContent>
          <mc:Choice Requires="wps">
            <w:drawing>
              <wp:inline distT="0" distB="0" distL="0" distR="0">
                <wp:extent cx="301625" cy="301625"/>
                <wp:effectExtent l="0" t="0" r="0" b="0"/>
                <wp:docPr id="2" name="Прямоугольник 2" descr="http://konspekta.net/megaobuchalkaru/imgbaza/baza11/2544625444821.files/image018.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A4B99" id="Прямоугольник 2" o:spid="_x0000_s1026" alt="http://konspekta.net/megaobuchalkaru/imgbaza/baza11/2544625444821.files/image018.gif"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24hHQMAACUGAAAOAAAAZHJzL2Uyb0RvYy54bWysVM1u2zgQvhfoOxC8yxJV2rGEKEFqx0WB&#10;bFug3QegJUoiIpEqSUdJiwIL9Fqgj9CH2Mui7eYZlDfaIWU7P91TWx0IkjP6Zr6Zj3N4fNk26IJr&#10;I5TMMJlEGHGZq0LIKsN/vlkFc4yMZbJgjZI8w1fc4OOjx48O+y7lsapVU3CNAESatO8yXFvbpWFo&#10;8pq3zExUxyUYS6VbZuGoq7DQrAf0tgnjKJqFvdJFp1XOjYHb5WjERx6/LHluX5al4RY1GYbcrF+1&#10;X9duDY8OWVpp1tUi36bBfiKLlgkJQfdQS2YZ2mjxA1Qrcq2MKu0kV22oylLk3HMANiR6wOZ1zTru&#10;uUBxTLcvk/l9sPmLi1caiSLDMUaStdCi4cvNXzefh+/D9c3H4e/hevh282n4d/hn+IrAp+Amh/pt&#10;+3SupOn4uWUTyW3Y8oqp9SavWXPO9CYUbbVm71joFkLCeErpzC10HpNJKRpuwIVVPCLzSSVK14y+&#10;Mynk9Lp7pV05TXem8nODpFrUTFb8BKLl0EQCye6utFZ9zVkBVSEOIryH4Q4G0NC6/0MVQI9trPKt&#10;uix162JAE9ClV8TVXhH80qIcLp9EBDLGKAfTdu8isHT3c6eNfcZVi9wmwxqy8+Ds4szY0XXn4mJJ&#10;tRJNA/csbeS9C8AcbyA0/OpsLgmvofdJlJzOT+c0oPHsNKDRchmcrBY0mK3IwXT5ZLlYLMkHF5fQ&#10;tBZFwaULs9Mzoft+7d7V/8pw+7JGJe4VbVQjCgfnUjK6Wi8ajS4YvKeV/3zJwXLrFt5Pw9cLuDyg&#10;RGIaPY2TYDWbHwR0RadBchDNg4gkT5NZRBO6XN2ndCYk/3VKqM9wMoWeejq3ST/gFvnvR24sbYWF&#10;idWINsPzvRNLnQJPZeFba5loxv2dUrj0b0sB7d412uvVSXRU/1oVVyBXrUBOMLFgtsKmVvodRj3M&#10;qQybtxumOUbNcwmSTwilbrD5A50exHDQdy3ruxYmc4DKsMVo3C7sOAw3nRZVDZGIL4xUJ/BMSuEl&#10;7J7QmNX2ccEs8ky2c9MNu7tn73U73Y/+AwAA//8DAFBLAwQUAAYACAAAACEAaDaXaNoAAAADAQAA&#10;DwAAAGRycy9kb3ducmV2LnhtbEyPT0vDQBDF74LfYRnBi9iN4j9iNkUKYhGhmGrP0+yYBLOzaXab&#10;xG/vVA96mcfwhvd+k80n16qB+tB4NnAxS0ARl942XBl4Wz+e34EKEdli65kMfFGAeX58lGFq/civ&#10;NBSxUhLCIUUDdYxdqnUoa3IYZr4jFu/D9w6jrH2lbY+jhLtWXybJjXbYsDTU2NGipvKz2DsDY7ka&#10;NuuXJ7062yw975a7RfH+bMzpyfRwDyrSFP+O4YAv6JAL09bv2QbVGpBH4s8U7+r2GtT2V3We6f/s&#10;+TcAAAD//wMAUEsBAi0AFAAGAAgAAAAhALaDOJL+AAAA4QEAABMAAAAAAAAAAAAAAAAAAAAAAFtD&#10;b250ZW50X1R5cGVzXS54bWxQSwECLQAUAAYACAAAACEAOP0h/9YAAACUAQAACwAAAAAAAAAAAAAA&#10;AAAvAQAAX3JlbHMvLnJlbHNQSwECLQAUAAYACAAAACEA6nNuIR0DAAAlBgAADgAAAAAAAAAAAAAA&#10;AAAuAgAAZHJzL2Uyb0RvYy54bWxQSwECLQAUAAYACAAAACEAaDaXaNoAAAADAQAADwAAAAAAAAAA&#10;AAAAAAB3BQAAZHJzL2Rvd25yZXYueG1sUEsFBgAAAAAEAAQA8wAAAH4GAAAAAA==&#10;" filled="f" stroked="f">
                <o:lock v:ext="edit" aspectratio="t"/>
                <w10:anchorlock/>
              </v:rect>
            </w:pict>
          </mc:Fallback>
        </mc:AlternateConten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Рис.6. Агрегат нейтрализации бурового шлама (электропечь бара</w:t>
      </w:r>
      <w:r w:rsidRPr="003E289C">
        <w:rPr>
          <w:rFonts w:ascii="Times New Roman" w:eastAsia="Times New Roman" w:hAnsi="Times New Roman" w:cs="Times New Roman"/>
          <w:sz w:val="24"/>
          <w:szCs w:val="24"/>
          <w:lang w:eastAsia="ru-RU"/>
        </w:rPr>
        <w:softHyphen/>
        <w:t>банная) типа СБОУ-6,25/6-И 1:</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меха</w:t>
      </w:r>
      <w:r w:rsidRPr="003E289C">
        <w:rPr>
          <w:rFonts w:ascii="Times New Roman" w:eastAsia="Times New Roman" w:hAnsi="Times New Roman" w:cs="Times New Roman"/>
          <w:sz w:val="24"/>
          <w:szCs w:val="24"/>
          <w:lang w:eastAsia="ru-RU"/>
        </w:rPr>
        <w:softHyphen/>
        <w:t>низм загрузки - 1, барабан - 2, кожух - 3, футеровки - 4, нагрева</w:t>
      </w:r>
      <w:r w:rsidRPr="003E289C">
        <w:rPr>
          <w:rFonts w:ascii="Times New Roman" w:eastAsia="Times New Roman" w:hAnsi="Times New Roman" w:cs="Times New Roman"/>
          <w:sz w:val="24"/>
          <w:szCs w:val="24"/>
          <w:lang w:eastAsia="ru-RU"/>
        </w:rPr>
        <w:softHyphen/>
        <w:t>тельных элементов - 5, привода вращения - 7, механизмов загрузки - 6, шкафов управления - 8.</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lastRenderedPageBreak/>
        <w:t>Механизм загрузки 1 дозированно подает шлам из бункера в барабан агрегата шнеком. Привод механизма загрузки выполнен на базе червячного редуктора, электродвигателя и цепной пере</w:t>
      </w:r>
      <w:r w:rsidRPr="003E289C">
        <w:rPr>
          <w:rFonts w:ascii="Times New Roman" w:eastAsia="Times New Roman" w:hAnsi="Times New Roman" w:cs="Times New Roman"/>
          <w:sz w:val="24"/>
          <w:szCs w:val="24"/>
          <w:lang w:eastAsia="ru-RU"/>
        </w:rPr>
        <w:softHyphen/>
        <w:t>дачи. Количество подаваемого шлама зависит от числа оборотов шнека.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Барабан агрегата 2 изготовлен сборным из листового проката нержавеющей стали. Внутри барабана установлены ножи для удаления налипающего слоя. Для исключения подачи необрабо</w:t>
      </w:r>
      <w:r w:rsidRPr="003E289C">
        <w:rPr>
          <w:rFonts w:ascii="Times New Roman" w:eastAsia="Times New Roman" w:hAnsi="Times New Roman" w:cs="Times New Roman"/>
          <w:sz w:val="24"/>
          <w:szCs w:val="24"/>
          <w:lang w:eastAsia="ru-RU"/>
        </w:rPr>
        <w:softHyphen/>
        <w:t>танного материала к разгрузке в барабане устанавливаются две диафрагмы с конусными отверстиями. Ось барабана и всего агре</w:t>
      </w:r>
      <w:r w:rsidRPr="003E289C">
        <w:rPr>
          <w:rFonts w:ascii="Times New Roman" w:eastAsia="Times New Roman" w:hAnsi="Times New Roman" w:cs="Times New Roman"/>
          <w:sz w:val="24"/>
          <w:szCs w:val="24"/>
          <w:lang w:eastAsia="ru-RU"/>
        </w:rPr>
        <w:softHyphen/>
        <w:t>гата имеет регулируемый угол наклона.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Кожух 3 агрегата сварной конструкции из листового проката, крышка съемная.</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Футеровка 4 кожуха и крышки выполняется раздельно и со</w:t>
      </w:r>
      <w:r w:rsidRPr="003E289C">
        <w:rPr>
          <w:rFonts w:ascii="Times New Roman" w:eastAsia="Times New Roman" w:hAnsi="Times New Roman" w:cs="Times New Roman"/>
          <w:sz w:val="24"/>
          <w:szCs w:val="24"/>
          <w:lang w:eastAsia="ru-RU"/>
        </w:rPr>
        <w:softHyphen/>
        <w:t>стоит из двух слоев: огнеупорного и теплоизоляционного. В футе</w:t>
      </w:r>
      <w:r w:rsidRPr="003E289C">
        <w:rPr>
          <w:rFonts w:ascii="Times New Roman" w:eastAsia="Times New Roman" w:hAnsi="Times New Roman" w:cs="Times New Roman"/>
          <w:sz w:val="24"/>
          <w:szCs w:val="24"/>
          <w:lang w:eastAsia="ru-RU"/>
        </w:rPr>
        <w:softHyphen/>
        <w:t>ровке имеются полочки для установки нагревателей.</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Продукты в рабочем отсеке агрегата нагреваются нагреватель</w:t>
      </w:r>
      <w:r w:rsidRPr="003E289C">
        <w:rPr>
          <w:rFonts w:ascii="Times New Roman" w:eastAsia="Times New Roman" w:hAnsi="Times New Roman" w:cs="Times New Roman"/>
          <w:sz w:val="24"/>
          <w:szCs w:val="24"/>
          <w:lang w:eastAsia="ru-RU"/>
        </w:rPr>
        <w:softHyphen/>
        <w:t>ными элементами 5, выполненными в виде спирали. Нагреватели расположены на боковых стенках. Нейтрализованный шлам из барабана непосредственно перегружается на морское дно.</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Вращение барабана осуществляется приводом 7, выполненным на базе червячного редуктора, электродвигателя и цепной переда</w:t>
      </w:r>
      <w:r w:rsidRPr="003E289C">
        <w:rPr>
          <w:rFonts w:ascii="Times New Roman" w:eastAsia="Times New Roman" w:hAnsi="Times New Roman" w:cs="Times New Roman"/>
          <w:sz w:val="24"/>
          <w:szCs w:val="24"/>
          <w:lang w:eastAsia="ru-RU"/>
        </w:rPr>
        <w:softHyphen/>
        <w:t>чи. Для изменения числа оборотов барабана, в зависимости от заданной технологии нейтрализации, предусмотрен комплект смен</w:t>
      </w:r>
      <w:r w:rsidRPr="003E289C">
        <w:rPr>
          <w:rFonts w:ascii="Times New Roman" w:eastAsia="Times New Roman" w:hAnsi="Times New Roman" w:cs="Times New Roman"/>
          <w:sz w:val="24"/>
          <w:szCs w:val="24"/>
          <w:lang w:eastAsia="ru-RU"/>
        </w:rPr>
        <w:softHyphen/>
        <w:t>ных цепных звездочек или же устанавливается трехскоростной дви</w:t>
      </w:r>
      <w:r w:rsidRPr="003E289C">
        <w:rPr>
          <w:rFonts w:ascii="Times New Roman" w:eastAsia="Times New Roman" w:hAnsi="Times New Roman" w:cs="Times New Roman"/>
          <w:sz w:val="24"/>
          <w:szCs w:val="24"/>
          <w:lang w:eastAsia="ru-RU"/>
        </w:rPr>
        <w:softHyphen/>
        <w:t>гатель.</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Техническая характеристика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Установленная мощность, кВт . . . 122</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Номинальная температура, °С 600</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Размеры рабочего пространства, мм:</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активная длина барабана</w:t>
      </w:r>
      <w:proofErr w:type="gramStart"/>
      <w:r w:rsidRPr="003E289C">
        <w:rPr>
          <w:rFonts w:ascii="Times New Roman" w:eastAsia="Times New Roman" w:hAnsi="Times New Roman" w:cs="Times New Roman"/>
          <w:sz w:val="24"/>
          <w:szCs w:val="24"/>
          <w:lang w:eastAsia="ru-RU"/>
        </w:rPr>
        <w:t xml:space="preserve"> ....</w:t>
      </w:r>
      <w:proofErr w:type="gramEnd"/>
      <w:r w:rsidRPr="003E289C">
        <w:rPr>
          <w:rFonts w:ascii="Times New Roman" w:eastAsia="Times New Roman" w:hAnsi="Times New Roman" w:cs="Times New Roman"/>
          <w:sz w:val="24"/>
          <w:szCs w:val="24"/>
          <w:lang w:eastAsia="ru-RU"/>
        </w:rPr>
        <w:t>. 2500</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диаметр барабана 600</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Мощность, кВт 60</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Мощность холостого хода, </w:t>
      </w:r>
      <w:proofErr w:type="gramStart"/>
      <w:r w:rsidRPr="003E289C">
        <w:rPr>
          <w:rFonts w:ascii="Times New Roman" w:eastAsia="Times New Roman" w:hAnsi="Times New Roman" w:cs="Times New Roman"/>
          <w:sz w:val="24"/>
          <w:szCs w:val="24"/>
          <w:lang w:eastAsia="ru-RU"/>
        </w:rPr>
        <w:t>кВт-ч</w:t>
      </w:r>
      <w:proofErr w:type="gramEnd"/>
      <w:r w:rsidRPr="003E289C">
        <w:rPr>
          <w:rFonts w:ascii="Times New Roman" w:eastAsia="Times New Roman" w:hAnsi="Times New Roman" w:cs="Times New Roman"/>
          <w:sz w:val="24"/>
          <w:szCs w:val="24"/>
          <w:lang w:eastAsia="ru-RU"/>
        </w:rPr>
        <w:t>/кг 13,8</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Производительность, кг/ч 350</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Масса агрегата, т 4,6</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Удельный расход электроэнергии, кВт-ч/</w:t>
      </w:r>
      <w:proofErr w:type="gramStart"/>
      <w:r w:rsidRPr="003E289C">
        <w:rPr>
          <w:rFonts w:ascii="Times New Roman" w:eastAsia="Times New Roman" w:hAnsi="Times New Roman" w:cs="Times New Roman"/>
          <w:sz w:val="24"/>
          <w:szCs w:val="24"/>
          <w:lang w:eastAsia="ru-RU"/>
        </w:rPr>
        <w:t>кг .</w:t>
      </w:r>
      <w:proofErr w:type="gramEnd"/>
      <w:r w:rsidRPr="003E289C">
        <w:rPr>
          <w:rFonts w:ascii="Times New Roman" w:eastAsia="Times New Roman" w:hAnsi="Times New Roman" w:cs="Times New Roman"/>
          <w:sz w:val="24"/>
          <w:szCs w:val="24"/>
          <w:lang w:eastAsia="ru-RU"/>
        </w:rPr>
        <w:t xml:space="preserve"> . 0,256</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Агрегат состоит из двух зон. Нагреватели всех зон подключа</w:t>
      </w:r>
      <w:r w:rsidRPr="003E289C">
        <w:rPr>
          <w:rFonts w:ascii="Times New Roman" w:eastAsia="Times New Roman" w:hAnsi="Times New Roman" w:cs="Times New Roman"/>
          <w:sz w:val="24"/>
          <w:szCs w:val="24"/>
          <w:lang w:eastAsia="ru-RU"/>
        </w:rPr>
        <w:softHyphen/>
        <w:t>ются к сети переменного тока напряжением 300 В. При работе агрегата предусмотрено автоматическое и ручное поддержание заданного режима нагрева.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xml:space="preserve">На морской платформе при монтаже бурового оборудования агрегат нейтрализации монтируется у блока очистки бурового раствора непосредственно под виброситом. Между виброситом и бункером агрегата сооружается специальный лоток с отводом, направленным в бункер механизма </w:t>
      </w:r>
      <w:r w:rsidRPr="003E289C">
        <w:rPr>
          <w:rFonts w:ascii="Times New Roman" w:eastAsia="Times New Roman" w:hAnsi="Times New Roman" w:cs="Times New Roman"/>
          <w:sz w:val="24"/>
          <w:szCs w:val="24"/>
          <w:lang w:eastAsia="ru-RU"/>
        </w:rPr>
        <w:lastRenderedPageBreak/>
        <w:t>загрузки. Такое расположение позволяет загрузить агрегат шламом без использования дополни</w:t>
      </w:r>
      <w:r w:rsidRPr="003E289C">
        <w:rPr>
          <w:rFonts w:ascii="Times New Roman" w:eastAsia="Times New Roman" w:hAnsi="Times New Roman" w:cs="Times New Roman"/>
          <w:sz w:val="24"/>
          <w:szCs w:val="24"/>
          <w:lang w:eastAsia="ru-RU"/>
        </w:rPr>
        <w:softHyphen/>
        <w:t>тельных механизмов. Подача шлама регулируется шиберной за</w:t>
      </w:r>
      <w:r w:rsidRPr="003E289C">
        <w:rPr>
          <w:rFonts w:ascii="Times New Roman" w:eastAsia="Times New Roman" w:hAnsi="Times New Roman" w:cs="Times New Roman"/>
          <w:sz w:val="24"/>
          <w:szCs w:val="24"/>
          <w:lang w:eastAsia="ru-RU"/>
        </w:rPr>
        <w:softHyphen/>
        <w:t>слонкой.</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Воронка для сброса обожженного шлама в морскую среду в настиле площадки выполняется под разгрузочным устройством агрегата.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Технологический процесс нейтрализации бурового шлама в агрегате происходит следующим образом (рис. 7): буровой раствор, выйдя из устья скважины, движется по желобу 1 и по</w:t>
      </w:r>
      <w:r w:rsidRPr="003E289C">
        <w:rPr>
          <w:rFonts w:ascii="Times New Roman" w:eastAsia="Times New Roman" w:hAnsi="Times New Roman" w:cs="Times New Roman"/>
          <w:sz w:val="24"/>
          <w:szCs w:val="24"/>
          <w:lang w:eastAsia="ru-RU"/>
        </w:rPr>
        <w:softHyphen/>
        <w:t>падает на очистные сооружения (вибросита 2). Очищенный от шлама буровой раствор поступает в блок очистки 3 для дальней</w:t>
      </w:r>
      <w:r w:rsidRPr="003E289C">
        <w:rPr>
          <w:rFonts w:ascii="Times New Roman" w:eastAsia="Times New Roman" w:hAnsi="Times New Roman" w:cs="Times New Roman"/>
          <w:sz w:val="24"/>
          <w:szCs w:val="24"/>
          <w:lang w:eastAsia="ru-RU"/>
        </w:rPr>
        <w:softHyphen/>
        <w:t>шего использования, а шлам поступает в направляющий лоток 4. По мере наполнения лотка открывается шиберная заслонка, и шлам попадает в бункер 5 механизма загрузки агрегата, откуда равномерно, при помощи шнека поступает во вращающийся бара</w:t>
      </w:r>
      <w:r w:rsidRPr="003E289C">
        <w:rPr>
          <w:rFonts w:ascii="Times New Roman" w:eastAsia="Times New Roman" w:hAnsi="Times New Roman" w:cs="Times New Roman"/>
          <w:sz w:val="24"/>
          <w:szCs w:val="24"/>
          <w:lang w:eastAsia="ru-RU"/>
        </w:rPr>
        <w:softHyphen/>
        <w:t>бан 6 и далее — в воронку 7 для сброса.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noProof/>
          <w:sz w:val="24"/>
          <w:szCs w:val="24"/>
          <w:lang w:eastAsia="ru-RU"/>
        </w:rPr>
        <w:drawing>
          <wp:inline distT="0" distB="0" distL="0" distR="0">
            <wp:extent cx="3821430" cy="2812415"/>
            <wp:effectExtent l="0" t="0" r="7620" b="6985"/>
            <wp:docPr id="1" name="Рисунок 1" descr="http://konspekta.net/megaobuchalkaru/imgbaza/baza11/2544625444821.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onspekta.net/megaobuchalkaru/imgbaza/baza11/2544625444821.files/image02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1430" cy="2812415"/>
                    </a:xfrm>
                    <a:prstGeom prst="rect">
                      <a:avLst/>
                    </a:prstGeom>
                    <a:noFill/>
                    <a:ln>
                      <a:noFill/>
                    </a:ln>
                  </pic:spPr>
                </pic:pic>
              </a:graphicData>
            </a:graphic>
          </wp:inline>
        </w:drawing>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Рис. 7. Схема технологиче</w:t>
      </w:r>
      <w:r w:rsidRPr="003E289C">
        <w:rPr>
          <w:rFonts w:ascii="Times New Roman" w:eastAsia="Times New Roman" w:hAnsi="Times New Roman" w:cs="Times New Roman"/>
          <w:sz w:val="24"/>
          <w:szCs w:val="24"/>
          <w:lang w:eastAsia="ru-RU"/>
        </w:rPr>
        <w:softHyphen/>
        <w:t>ского процесса нейтрализации бурового шлама в агрегате СБОУ-6 25/6 И1:</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1 — желоб; 2 — вибросито; 3 — резервуар бурового раствора; 4 — лоток по сбору шлама; 5 — меха</w:t>
      </w:r>
      <w:r w:rsidRPr="003E289C">
        <w:rPr>
          <w:rFonts w:ascii="Times New Roman" w:eastAsia="Times New Roman" w:hAnsi="Times New Roman" w:cs="Times New Roman"/>
          <w:sz w:val="24"/>
          <w:szCs w:val="24"/>
          <w:lang w:eastAsia="ru-RU"/>
        </w:rPr>
        <w:softHyphen/>
        <w:t>низм загрузки агрегата; 6 — аг</w:t>
      </w:r>
      <w:r w:rsidRPr="003E289C">
        <w:rPr>
          <w:rFonts w:ascii="Times New Roman" w:eastAsia="Times New Roman" w:hAnsi="Times New Roman" w:cs="Times New Roman"/>
          <w:sz w:val="24"/>
          <w:szCs w:val="24"/>
          <w:lang w:eastAsia="ru-RU"/>
        </w:rPr>
        <w:softHyphen/>
        <w:t>регат СБОУ6-25/6-И1; 7 — воронка для сброса</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 </w:t>
      </w:r>
    </w:p>
    <w:p w:rsidR="003E289C" w:rsidRPr="003E289C" w:rsidRDefault="003E289C" w:rsidP="003E289C">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3E289C">
        <w:rPr>
          <w:rFonts w:ascii="Times New Roman" w:eastAsia="Times New Roman" w:hAnsi="Times New Roman" w:cs="Times New Roman"/>
          <w:sz w:val="24"/>
          <w:szCs w:val="24"/>
          <w:lang w:eastAsia="ru-RU"/>
        </w:rPr>
        <w:t>Шлам, перекатываясь по внутренней поверхности нагретого до 600 °С барабана, подвергается глубокой прокалке, в результате чего происходит полное прогорание органики, т. е. токсичных примесей. Для более качественной нейтрализации в барабане име</w:t>
      </w:r>
      <w:r w:rsidRPr="003E289C">
        <w:rPr>
          <w:rFonts w:ascii="Times New Roman" w:eastAsia="Times New Roman" w:hAnsi="Times New Roman" w:cs="Times New Roman"/>
          <w:sz w:val="24"/>
          <w:szCs w:val="24"/>
          <w:lang w:eastAsia="ru-RU"/>
        </w:rPr>
        <w:softHyphen/>
        <w:t>ются ножи и перегородки-диафрагмы.</w:t>
      </w:r>
    </w:p>
    <w:p w:rsidR="00617CD0" w:rsidRPr="003E289C" w:rsidRDefault="00617CD0" w:rsidP="003E289C">
      <w:pPr>
        <w:spacing w:line="240" w:lineRule="auto"/>
        <w:jc w:val="both"/>
        <w:rPr>
          <w:rFonts w:ascii="Times New Roman" w:hAnsi="Times New Roman" w:cs="Times New Roman"/>
          <w:sz w:val="24"/>
          <w:szCs w:val="24"/>
        </w:rPr>
      </w:pPr>
    </w:p>
    <w:sectPr w:rsidR="00617CD0" w:rsidRPr="003E289C" w:rsidSect="003E289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8F3"/>
    <w:rsid w:val="001448F3"/>
    <w:rsid w:val="003E289C"/>
    <w:rsid w:val="0061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CC1C4"/>
  <w15:chartTrackingRefBased/>
  <w15:docId w15:val="{31A07B31-FF4D-4CA6-8F39-A40D5E04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E28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289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E28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5017</Words>
  <Characters>28598</Characters>
  <Application>Microsoft Office Word</Application>
  <DocSecurity>0</DocSecurity>
  <Lines>238</Lines>
  <Paragraphs>67</Paragraphs>
  <ScaleCrop>false</ScaleCrop>
  <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2020-04-07T19:42:00Z</dcterms:created>
  <dcterms:modified xsi:type="dcterms:W3CDTF">2020-04-07T19:48:00Z</dcterms:modified>
</cp:coreProperties>
</file>